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Layout w:type="fixed"/>
        <w:tblLook w:val="04A0" w:firstRow="1" w:lastRow="0" w:firstColumn="1" w:lastColumn="0" w:noHBand="0" w:noVBand="1"/>
      </w:tblPr>
      <w:tblGrid>
        <w:gridCol w:w="9072"/>
      </w:tblGrid>
      <w:tr w:rsidR="00376DD8" w:rsidRPr="00971AF0" w:rsidTr="004E056C">
        <w:tc>
          <w:tcPr>
            <w:tcW w:w="9072" w:type="dxa"/>
            <w:tcBorders>
              <w:top w:val="nil"/>
              <w:left w:val="nil"/>
              <w:bottom w:val="nil"/>
              <w:right w:val="nil"/>
            </w:tcBorders>
            <w:tcMar>
              <w:top w:w="2835" w:type="dxa"/>
              <w:bottom w:w="737" w:type="dxa"/>
            </w:tcMar>
          </w:tcPr>
          <w:p w:rsidR="00971AF0" w:rsidRDefault="00A166C1" w:rsidP="00971AF0">
            <w:pPr>
              <w:pStyle w:val="Titelseite-Haupttitel"/>
              <w:ind w:left="0"/>
              <w:jc w:val="center"/>
              <w:rPr>
                <w:rFonts w:ascii="Arial" w:hAnsi="Arial" w:cs="Arial"/>
                <w:sz w:val="48"/>
                <w:szCs w:val="48"/>
              </w:rPr>
            </w:pPr>
            <w:bookmarkStart w:id="0" w:name="Subject" w:colFirst="0" w:colLast="0"/>
            <w:bookmarkStart w:id="1" w:name="_GoBack"/>
            <w:bookmarkEnd w:id="1"/>
            <w:r>
              <w:rPr>
                <w:rFonts w:ascii="Arial" w:hAnsi="Arial" w:cs="Arial"/>
                <w:sz w:val="48"/>
                <w:szCs w:val="48"/>
              </w:rPr>
              <w:t>Schutzkonzept COVID-19</w:t>
            </w:r>
          </w:p>
          <w:p w:rsidR="00A166C1" w:rsidRPr="00A97873" w:rsidRDefault="00A166C1" w:rsidP="00971AF0">
            <w:pPr>
              <w:pStyle w:val="Titelseite-Haupttitel"/>
              <w:ind w:left="0"/>
              <w:jc w:val="center"/>
              <w:rPr>
                <w:rFonts w:ascii="Arial" w:hAnsi="Arial" w:cs="Arial"/>
                <w:sz w:val="48"/>
                <w:szCs w:val="48"/>
              </w:rPr>
            </w:pPr>
            <w:r>
              <w:rPr>
                <w:rFonts w:ascii="Arial" w:hAnsi="Arial" w:cs="Arial"/>
                <w:sz w:val="48"/>
                <w:szCs w:val="48"/>
              </w:rPr>
              <w:t>Heilpädagogische Schule Stans</w:t>
            </w:r>
          </w:p>
          <w:p w:rsidR="00971AF0" w:rsidRPr="00A97873" w:rsidRDefault="007A3FC7" w:rsidP="00971AF0">
            <w:pPr>
              <w:pStyle w:val="Titelseite-Untertitel"/>
              <w:ind w:left="0"/>
              <w:jc w:val="center"/>
              <w:rPr>
                <w:rFonts w:ascii="Arial" w:hAnsi="Arial" w:cs="Arial"/>
                <w:szCs w:val="24"/>
              </w:rPr>
            </w:pPr>
            <w:r w:rsidRPr="00A97873">
              <w:rPr>
                <w:rFonts w:ascii="Arial" w:hAnsi="Arial" w:cs="Arial"/>
                <w:szCs w:val="24"/>
              </w:rPr>
              <w:t xml:space="preserve">Angepasst am </w:t>
            </w:r>
            <w:r w:rsidR="00BA5AAA">
              <w:rPr>
                <w:rFonts w:ascii="Arial" w:hAnsi="Arial" w:cs="Arial"/>
                <w:szCs w:val="24"/>
              </w:rPr>
              <w:t>3</w:t>
            </w:r>
            <w:r w:rsidR="007F761A">
              <w:rPr>
                <w:rFonts w:ascii="Arial" w:hAnsi="Arial" w:cs="Arial"/>
                <w:szCs w:val="24"/>
              </w:rPr>
              <w:t>. November 2020</w:t>
            </w:r>
          </w:p>
          <w:p w:rsidR="007A3FC7" w:rsidRDefault="008212D1" w:rsidP="00971AF0">
            <w:pPr>
              <w:pStyle w:val="Titelseite-Untertitel"/>
              <w:ind w:left="0"/>
              <w:jc w:val="center"/>
              <w:rPr>
                <w:rFonts w:ascii="Arial" w:hAnsi="Arial" w:cs="Arial"/>
                <w:sz w:val="48"/>
                <w:szCs w:val="48"/>
              </w:rPr>
            </w:pPr>
            <w:r w:rsidRPr="001F13E5">
              <w:rPr>
                <w:rFonts w:ascii="Arial" w:hAnsi="Arial" w:cs="Arial"/>
                <w:noProof/>
                <w:lang w:eastAsia="de-CH"/>
              </w:rPr>
              <w:drawing>
                <wp:anchor distT="0" distB="0" distL="114300" distR="114300" simplePos="0" relativeHeight="251658240" behindDoc="0" locked="0" layoutInCell="1" allowOverlap="1">
                  <wp:simplePos x="0" y="0"/>
                  <wp:positionH relativeFrom="column">
                    <wp:posOffset>1053465</wp:posOffset>
                  </wp:positionH>
                  <wp:positionV relativeFrom="paragraph">
                    <wp:posOffset>58420</wp:posOffset>
                  </wp:positionV>
                  <wp:extent cx="3803650" cy="427355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03650" cy="4273550"/>
                          </a:xfrm>
                          <a:prstGeom prst="rect">
                            <a:avLst/>
                          </a:prstGeom>
                        </pic:spPr>
                      </pic:pic>
                    </a:graphicData>
                  </a:graphic>
                  <wp14:sizeRelH relativeFrom="page">
                    <wp14:pctWidth>0</wp14:pctWidth>
                  </wp14:sizeRelH>
                  <wp14:sizeRelV relativeFrom="page">
                    <wp14:pctHeight>0</wp14:pctHeight>
                  </wp14:sizeRelV>
                </wp:anchor>
              </w:drawing>
            </w:r>
          </w:p>
          <w:p w:rsidR="007A3FC7" w:rsidRPr="00ED345B" w:rsidRDefault="007A3FC7" w:rsidP="00971AF0">
            <w:pPr>
              <w:pStyle w:val="Titelseite-Untertitel"/>
              <w:ind w:left="0"/>
              <w:jc w:val="center"/>
              <w:rPr>
                <w:rFonts w:ascii="Arial" w:hAnsi="Arial" w:cs="Arial"/>
                <w:sz w:val="48"/>
                <w:szCs w:val="48"/>
              </w:rPr>
            </w:pPr>
          </w:p>
          <w:p w:rsidR="00971AF0" w:rsidRPr="00C332B8" w:rsidRDefault="00971AF0" w:rsidP="00971AF0">
            <w:pPr>
              <w:pStyle w:val="Titelseite-Untertitel"/>
              <w:ind w:left="0"/>
              <w:rPr>
                <w:rFonts w:ascii="Arial" w:hAnsi="Arial" w:cs="Arial"/>
                <w:sz w:val="22"/>
              </w:rPr>
            </w:pPr>
          </w:p>
          <w:p w:rsidR="00971AF0" w:rsidRPr="00C332B8" w:rsidRDefault="00971AF0" w:rsidP="00971AF0">
            <w:pPr>
              <w:pStyle w:val="Titelseite-Untertitel"/>
              <w:ind w:left="0"/>
              <w:rPr>
                <w:rFonts w:ascii="Arial" w:hAnsi="Arial" w:cs="Arial"/>
                <w:sz w:val="22"/>
              </w:rPr>
            </w:pPr>
          </w:p>
          <w:sdt>
            <w:sdtPr>
              <w:rPr>
                <w:rFonts w:cs="Arial"/>
                <w:noProof/>
                <w:lang w:eastAsia="de-CH"/>
              </w:rPr>
              <w:alias w:val="Titelbild"/>
              <w:tag w:val="Titelbild"/>
              <w:id w:val="-1236240698"/>
              <w:showingPlcHdr/>
              <w:picture/>
            </w:sdtPr>
            <w:sdtEndPr/>
            <w:sdtContent>
              <w:p w:rsidR="00971AF0" w:rsidRPr="00C332B8" w:rsidRDefault="007A3FC7" w:rsidP="00971AF0">
                <w:pPr>
                  <w:jc w:val="center"/>
                  <w:rPr>
                    <w:rFonts w:cs="Arial"/>
                  </w:rPr>
                </w:pPr>
                <w:r>
                  <w:rPr>
                    <w:rFonts w:cs="Arial"/>
                    <w:noProof/>
                    <w:lang w:eastAsia="de-CH"/>
                  </w:rPr>
                  <w:drawing>
                    <wp:inline distT="0" distB="0" distL="0" distR="0">
                      <wp:extent cx="400050" cy="400050"/>
                      <wp:effectExtent l="0" t="0" r="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400050" cy="400050"/>
                              </a:xfrm>
                              <a:prstGeom prst="rect">
                                <a:avLst/>
                              </a:prstGeom>
                              <a:noFill/>
                              <a:ln>
                                <a:noFill/>
                              </a:ln>
                            </pic:spPr>
                          </pic:pic>
                        </a:graphicData>
                      </a:graphic>
                    </wp:inline>
                  </w:drawing>
                </w:r>
              </w:p>
            </w:sdtContent>
          </w:sdt>
          <w:p w:rsidR="00376DD8" w:rsidRPr="00971AF0" w:rsidRDefault="00376DD8" w:rsidP="006D7516">
            <w:pPr>
              <w:pStyle w:val="berschriftTitelseite"/>
            </w:pPr>
          </w:p>
        </w:tc>
      </w:tr>
      <w:tr w:rsidR="00376DD8" w:rsidRPr="00971AF0" w:rsidTr="004E056C">
        <w:trPr>
          <w:trHeight w:val="340"/>
        </w:trPr>
        <w:tc>
          <w:tcPr>
            <w:tcW w:w="9072" w:type="dxa"/>
            <w:tcBorders>
              <w:top w:val="nil"/>
              <w:left w:val="nil"/>
              <w:bottom w:val="nil"/>
              <w:right w:val="nil"/>
            </w:tcBorders>
            <w:tcMar>
              <w:top w:w="340" w:type="dxa"/>
              <w:bottom w:w="113" w:type="dxa"/>
            </w:tcMar>
          </w:tcPr>
          <w:p w:rsidR="00376DD8" w:rsidRPr="00971AF0" w:rsidRDefault="00376DD8" w:rsidP="004E056C">
            <w:pPr>
              <w:pStyle w:val="Kurzname"/>
            </w:pPr>
            <w:bookmarkStart w:id="2" w:name="Kurzname" w:colFirst="0" w:colLast="0"/>
            <w:bookmarkEnd w:id="0"/>
          </w:p>
        </w:tc>
      </w:tr>
      <w:bookmarkEnd w:id="2"/>
    </w:tbl>
    <w:p w:rsidR="003A362F" w:rsidRPr="00971AF0" w:rsidRDefault="003A362F" w:rsidP="00FD6062">
      <w:pPr>
        <w:pStyle w:val="Minimal"/>
        <w:spacing w:line="14" w:lineRule="exact"/>
        <w:rPr>
          <w:szCs w:val="2"/>
        </w:rPr>
        <w:sectPr w:rsidR="003A362F" w:rsidRPr="00971AF0" w:rsidSect="00971AF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665" w:right="1134" w:bottom="1134" w:left="1701" w:header="386" w:footer="397" w:gutter="0"/>
          <w:cols w:space="708"/>
          <w:docGrid w:linePitch="360"/>
        </w:sectPr>
      </w:pPr>
    </w:p>
    <w:tbl>
      <w:tblPr>
        <w:tblStyle w:val="Tabellenraster"/>
        <w:tblpPr w:leftFromText="142" w:rightFromText="142" w:vertAnchor="page" w:horzAnchor="margin" w:tblpY="15423"/>
        <w:tblOverlap w:val="never"/>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D2541" w:rsidRPr="00971AF0" w:rsidTr="00FD6062">
        <w:tc>
          <w:tcPr>
            <w:tcW w:w="9211" w:type="dxa"/>
          </w:tcPr>
          <w:p w:rsidR="006D7516" w:rsidRPr="00971AF0" w:rsidRDefault="0012445F" w:rsidP="00FD6062">
            <w:pPr>
              <w:rPr>
                <w:noProof/>
              </w:rPr>
            </w:pPr>
            <w:r w:rsidRPr="00971AF0">
              <w:rPr>
                <w:noProof/>
              </w:rPr>
              <w:fldChar w:fldCharType="begin"/>
            </w:r>
            <w:r w:rsidR="006D7516" w:rsidRPr="00971AF0">
              <w:rPr>
                <w:noProof/>
              </w:rPr>
              <w:instrText xml:space="preserve"> DOCPROPERTY "Organisation.City"\*CHARFORMAT \&lt;OawJumpToField value=0/&gt;</w:instrText>
            </w:r>
            <w:r w:rsidRPr="00971AF0">
              <w:rPr>
                <w:noProof/>
              </w:rPr>
              <w:fldChar w:fldCharType="separate"/>
            </w:r>
            <w:r w:rsidR="00262A27">
              <w:rPr>
                <w:noProof/>
              </w:rPr>
              <w:t>Stans</w:t>
            </w:r>
            <w:r w:rsidRPr="00971AF0">
              <w:rPr>
                <w:noProof/>
              </w:rPr>
              <w:fldChar w:fldCharType="end"/>
            </w:r>
            <w:r w:rsidR="006D7516" w:rsidRPr="00971AF0">
              <w:rPr>
                <w:noProof/>
              </w:rPr>
              <w:t xml:space="preserve">, </w:t>
            </w:r>
            <w:r w:rsidRPr="00971AF0">
              <w:rPr>
                <w:noProof/>
              </w:rPr>
              <w:fldChar w:fldCharType="begin"/>
            </w:r>
            <w:r w:rsidR="006D7516" w:rsidRPr="00971AF0">
              <w:rPr>
                <w:noProof/>
              </w:rPr>
              <w:instrText xml:space="preserve"> MACROBUTTON docPropertyDateClick </w:instrText>
            </w:r>
            <w:r w:rsidRPr="00971AF0">
              <w:rPr>
                <w:noProof/>
              </w:rPr>
              <w:fldChar w:fldCharType="begin"/>
            </w:r>
            <w:r w:rsidR="006D7516" w:rsidRPr="00971AF0">
              <w:rPr>
                <w:noProof/>
              </w:rPr>
              <w:instrText xml:space="preserve"> DOCVARIABLE "DokumentErstellungsdatum"\*CHARFORMAT \&lt;OawJumpToField value=0/&gt;</w:instrText>
            </w:r>
            <w:r w:rsidRPr="00971AF0">
              <w:rPr>
                <w:noProof/>
              </w:rPr>
              <w:fldChar w:fldCharType="separate"/>
            </w:r>
            <w:r w:rsidR="00262A27">
              <w:rPr>
                <w:noProof/>
              </w:rPr>
              <w:instrText>2. November 2020</w:instrText>
            </w:r>
            <w:r w:rsidRPr="00971AF0">
              <w:rPr>
                <w:noProof/>
              </w:rPr>
              <w:fldChar w:fldCharType="end"/>
            </w:r>
            <w:r w:rsidRPr="00971AF0">
              <w:rPr>
                <w:noProof/>
              </w:rPr>
              <w:fldChar w:fldCharType="end"/>
            </w:r>
          </w:p>
        </w:tc>
      </w:tr>
    </w:tbl>
    <w:p w:rsidR="004E056C" w:rsidRPr="00971AF0" w:rsidRDefault="004E056C" w:rsidP="000D4941">
      <w:r w:rsidRPr="00971AF0">
        <w:br w:type="page"/>
      </w:r>
    </w:p>
    <w:tbl>
      <w:tblPr>
        <w:tblStyle w:val="Tabellenraster"/>
        <w:tblpPr w:leftFromText="142" w:rightFromText="142" w:tblpYSpec="bottom"/>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674"/>
        <w:gridCol w:w="851"/>
        <w:gridCol w:w="1508"/>
        <w:gridCol w:w="1134"/>
        <w:gridCol w:w="1049"/>
      </w:tblGrid>
      <w:tr w:rsidR="00AB3137" w:rsidRPr="00971AF0" w:rsidTr="000458A2">
        <w:tc>
          <w:tcPr>
            <w:tcW w:w="856" w:type="dxa"/>
          </w:tcPr>
          <w:p w:rsidR="00AB3137" w:rsidRPr="00971AF0" w:rsidRDefault="0012445F" w:rsidP="00B44F0A">
            <w:pPr>
              <w:pStyle w:val="NWFirmenfusszeile"/>
              <w:rPr>
                <w:highlight w:val="white"/>
              </w:rPr>
            </w:pPr>
            <w:r w:rsidRPr="00971AF0">
              <w:lastRenderedPageBreak/>
              <w:fldChar w:fldCharType="begin"/>
            </w:r>
            <w:r w:rsidR="00404308" w:rsidRPr="00971AF0">
              <w:instrText xml:space="preserve"> DOCPROPERTY "Doc.Title"\*CHARFORMAT </w:instrText>
            </w:r>
            <w:r w:rsidR="00FB76C1" w:rsidRPr="00971AF0">
              <w:instrText>\&lt;OawJumpToField value=0/&gt;</w:instrText>
            </w:r>
            <w:r w:rsidRPr="00971AF0">
              <w:fldChar w:fldCharType="separate"/>
            </w:r>
            <w:r w:rsidR="00262A27">
              <w:t>Titel:</w:t>
            </w:r>
            <w:r w:rsidRPr="00971AF0">
              <w:rPr>
                <w:highlight w:val="white"/>
              </w:rPr>
              <w:fldChar w:fldCharType="end"/>
            </w:r>
          </w:p>
        </w:tc>
        <w:tc>
          <w:tcPr>
            <w:tcW w:w="3674" w:type="dxa"/>
          </w:tcPr>
          <w:p w:rsidR="00AB3137" w:rsidRPr="00971AF0" w:rsidRDefault="00B5515F" w:rsidP="00B44F0A">
            <w:pPr>
              <w:pStyle w:val="NWFirmenfusszeile"/>
              <w:rPr>
                <w:highlight w:val="white"/>
              </w:rPr>
            </w:pPr>
            <w:r w:rsidRPr="00B5515F">
              <w:t>COVID-19 - Schutzkonzept zur Wiedereröffnung der</w:t>
            </w:r>
            <w:r>
              <w:t xml:space="preserve"> HPS Stans</w:t>
            </w:r>
          </w:p>
        </w:tc>
        <w:tc>
          <w:tcPr>
            <w:tcW w:w="851" w:type="dxa"/>
          </w:tcPr>
          <w:p w:rsidR="00AB3137" w:rsidRPr="00971AF0" w:rsidRDefault="0012445F" w:rsidP="00B44F0A">
            <w:pPr>
              <w:pStyle w:val="NWFirmenfusszeile"/>
              <w:rPr>
                <w:highlight w:val="white"/>
              </w:rPr>
            </w:pPr>
            <w:r w:rsidRPr="00971AF0">
              <w:fldChar w:fldCharType="begin"/>
            </w:r>
            <w:r w:rsidR="00CD490B" w:rsidRPr="00971AF0">
              <w:instrText xml:space="preserve"> DOCPROPERTY "Doc.Typ"\*CHARFORMAT </w:instrText>
            </w:r>
            <w:r w:rsidR="00FB76C1" w:rsidRPr="00971AF0">
              <w:instrText>\&lt;OawJumpToField value=0/&gt;</w:instrText>
            </w:r>
            <w:r w:rsidRPr="00971AF0">
              <w:fldChar w:fldCharType="separate"/>
            </w:r>
            <w:r w:rsidR="00262A27">
              <w:t>Typ:</w:t>
            </w:r>
            <w:r w:rsidRPr="00971AF0">
              <w:rPr>
                <w:highlight w:val="white"/>
              </w:rPr>
              <w:fldChar w:fldCharType="end"/>
            </w:r>
          </w:p>
        </w:tc>
        <w:tc>
          <w:tcPr>
            <w:tcW w:w="1508" w:type="dxa"/>
          </w:tcPr>
          <w:p w:rsidR="00AB3137" w:rsidRPr="00971AF0" w:rsidRDefault="0012445F" w:rsidP="00F33559">
            <w:pPr>
              <w:pStyle w:val="NWFirmenfusszeile"/>
              <w:rPr>
                <w:highlight w:val="white"/>
              </w:rPr>
            </w:pPr>
            <w:r w:rsidRPr="00971AF0">
              <w:fldChar w:fldCharType="begin"/>
            </w:r>
            <w:r w:rsidR="00CD490B" w:rsidRPr="00971AF0">
              <w:instrText xml:space="preserve"> DOCPROPERTY "Doc.</w:instrText>
            </w:r>
            <w:r w:rsidR="00F33559" w:rsidRPr="00971AF0">
              <w:instrText>BerichtDirektion</w:instrText>
            </w:r>
            <w:r w:rsidR="00CD490B" w:rsidRPr="00971AF0">
              <w:instrText xml:space="preserve">"\*CHARFORMAT </w:instrText>
            </w:r>
            <w:r w:rsidR="00FB76C1" w:rsidRPr="00971AF0">
              <w:instrText>\&lt;OawJumpToField value=0/&gt;</w:instrText>
            </w:r>
            <w:r w:rsidRPr="00971AF0">
              <w:fldChar w:fldCharType="separate"/>
            </w:r>
            <w:r w:rsidR="00262A27">
              <w:t>Bericht Direktion</w:t>
            </w:r>
            <w:r w:rsidRPr="00971AF0">
              <w:rPr>
                <w:highlight w:val="white"/>
              </w:rPr>
              <w:fldChar w:fldCharType="end"/>
            </w:r>
          </w:p>
        </w:tc>
        <w:tc>
          <w:tcPr>
            <w:tcW w:w="1134" w:type="dxa"/>
          </w:tcPr>
          <w:p w:rsidR="00AB3137" w:rsidRPr="00971AF0" w:rsidRDefault="0012445F" w:rsidP="00B44F0A">
            <w:pPr>
              <w:pStyle w:val="NWFirmenfusszeile"/>
              <w:rPr>
                <w:highlight w:val="white"/>
              </w:rPr>
            </w:pPr>
            <w:r w:rsidRPr="00971AF0">
              <w:fldChar w:fldCharType="begin"/>
            </w:r>
            <w:r w:rsidR="00CD490B" w:rsidRPr="00971AF0">
              <w:instrText xml:space="preserve"> DOCPROPERTY "Doc.Version"\*CHARFORMAT </w:instrText>
            </w:r>
            <w:r w:rsidR="00FB76C1" w:rsidRPr="00971AF0">
              <w:instrText>\&lt;OawJumpToField value=0/&gt;</w:instrText>
            </w:r>
            <w:r w:rsidRPr="00971AF0">
              <w:fldChar w:fldCharType="separate"/>
            </w:r>
            <w:r w:rsidR="00262A27">
              <w:t>Version:</w:t>
            </w:r>
            <w:r w:rsidRPr="00971AF0">
              <w:rPr>
                <w:highlight w:val="white"/>
              </w:rPr>
              <w:fldChar w:fldCharType="end"/>
            </w:r>
          </w:p>
        </w:tc>
        <w:tc>
          <w:tcPr>
            <w:tcW w:w="1049" w:type="dxa"/>
          </w:tcPr>
          <w:p w:rsidR="00AB3137" w:rsidRPr="00971AF0" w:rsidRDefault="00AB3137" w:rsidP="00B44F0A">
            <w:pPr>
              <w:pStyle w:val="NWFirmenfusszeile"/>
            </w:pPr>
          </w:p>
        </w:tc>
      </w:tr>
      <w:tr w:rsidR="00AB3137" w:rsidRPr="00971AF0" w:rsidTr="000458A2">
        <w:tc>
          <w:tcPr>
            <w:tcW w:w="856" w:type="dxa"/>
          </w:tcPr>
          <w:p w:rsidR="00AB3137" w:rsidRPr="00971AF0" w:rsidRDefault="0012445F" w:rsidP="00B44F0A">
            <w:pPr>
              <w:pStyle w:val="NWFirmenfusszeile"/>
              <w:rPr>
                <w:highlight w:val="white"/>
              </w:rPr>
            </w:pPr>
            <w:r w:rsidRPr="00971AF0">
              <w:fldChar w:fldCharType="begin"/>
            </w:r>
            <w:r w:rsidR="00404308" w:rsidRPr="00971AF0">
              <w:instrText xml:space="preserve"> DOCPROPERTY "Doc.Topic"\*CHARFORMAT </w:instrText>
            </w:r>
            <w:r w:rsidR="00FB76C1" w:rsidRPr="00971AF0">
              <w:instrText>\&lt;OawJumpToField value=0/&gt;</w:instrText>
            </w:r>
            <w:r w:rsidRPr="00971AF0">
              <w:fldChar w:fldCharType="separate"/>
            </w:r>
            <w:r w:rsidR="00262A27">
              <w:t>Thema:</w:t>
            </w:r>
            <w:r w:rsidRPr="00971AF0">
              <w:rPr>
                <w:highlight w:val="white"/>
              </w:rPr>
              <w:fldChar w:fldCharType="end"/>
            </w:r>
          </w:p>
        </w:tc>
        <w:tc>
          <w:tcPr>
            <w:tcW w:w="3674" w:type="dxa"/>
          </w:tcPr>
          <w:p w:rsidR="00AB3137" w:rsidRPr="00971AF0" w:rsidRDefault="00AB3137" w:rsidP="00B44F0A">
            <w:pPr>
              <w:pStyle w:val="NWFirmenfusszeile"/>
              <w:rPr>
                <w:highlight w:val="white"/>
              </w:rPr>
            </w:pPr>
          </w:p>
        </w:tc>
        <w:tc>
          <w:tcPr>
            <w:tcW w:w="851" w:type="dxa"/>
          </w:tcPr>
          <w:p w:rsidR="00AB3137" w:rsidRPr="00971AF0" w:rsidRDefault="0012445F" w:rsidP="00B44F0A">
            <w:pPr>
              <w:pStyle w:val="NWFirmenfusszeile"/>
              <w:rPr>
                <w:highlight w:val="white"/>
              </w:rPr>
            </w:pPr>
            <w:r w:rsidRPr="00971AF0">
              <w:fldChar w:fldCharType="begin"/>
            </w:r>
            <w:r w:rsidR="00CD490B" w:rsidRPr="00971AF0">
              <w:instrText xml:space="preserve"> DOCPROPERTY "Doc.Klasse"\*CHARFORMAT </w:instrText>
            </w:r>
            <w:r w:rsidR="00FB76C1" w:rsidRPr="00971AF0">
              <w:instrText>\&lt;OawJumpToField value=0/&gt;</w:instrText>
            </w:r>
            <w:r w:rsidRPr="00971AF0">
              <w:fldChar w:fldCharType="separate"/>
            </w:r>
            <w:r w:rsidR="00262A27">
              <w:t>Klasse:</w:t>
            </w:r>
            <w:r w:rsidRPr="00971AF0">
              <w:rPr>
                <w:highlight w:val="white"/>
              </w:rPr>
              <w:fldChar w:fldCharType="end"/>
            </w:r>
          </w:p>
        </w:tc>
        <w:tc>
          <w:tcPr>
            <w:tcW w:w="1508" w:type="dxa"/>
          </w:tcPr>
          <w:p w:rsidR="00AB3137" w:rsidRPr="00971AF0" w:rsidRDefault="00AB3137" w:rsidP="00B44F0A">
            <w:pPr>
              <w:pStyle w:val="NWFirmenfusszeile"/>
            </w:pPr>
          </w:p>
        </w:tc>
        <w:tc>
          <w:tcPr>
            <w:tcW w:w="1134" w:type="dxa"/>
          </w:tcPr>
          <w:p w:rsidR="00AB3137" w:rsidRPr="00971AF0" w:rsidRDefault="0012445F" w:rsidP="00B44F0A">
            <w:pPr>
              <w:pStyle w:val="NWFirmenfusszeile"/>
              <w:rPr>
                <w:highlight w:val="white"/>
              </w:rPr>
            </w:pPr>
            <w:r w:rsidRPr="00971AF0">
              <w:fldChar w:fldCharType="begin"/>
            </w:r>
            <w:r w:rsidR="00CD490B" w:rsidRPr="00971AF0">
              <w:instrText xml:space="preserve"> DOCPROPERTY "Doc.FreigabeDatum"\*CHARFORMAT </w:instrText>
            </w:r>
            <w:r w:rsidR="00FB76C1" w:rsidRPr="00971AF0">
              <w:instrText>\&lt;OawJumpToField value=0/&gt;</w:instrText>
            </w:r>
            <w:r w:rsidRPr="00971AF0">
              <w:fldChar w:fldCharType="separate"/>
            </w:r>
            <w:r w:rsidR="00262A27">
              <w:t>FreigabeDatum:</w:t>
            </w:r>
            <w:r w:rsidRPr="00971AF0">
              <w:rPr>
                <w:highlight w:val="white"/>
              </w:rPr>
              <w:fldChar w:fldCharType="end"/>
            </w:r>
          </w:p>
        </w:tc>
        <w:tc>
          <w:tcPr>
            <w:tcW w:w="1049" w:type="dxa"/>
          </w:tcPr>
          <w:p w:rsidR="00AB3137" w:rsidRPr="00971AF0" w:rsidRDefault="00B5515F" w:rsidP="00B44F0A">
            <w:pPr>
              <w:pStyle w:val="NWFirmenfusszeile"/>
              <w:rPr>
                <w:highlight w:val="white"/>
              </w:rPr>
            </w:pPr>
            <w:r>
              <w:t>04.05.2020</w:t>
            </w:r>
          </w:p>
        </w:tc>
      </w:tr>
      <w:tr w:rsidR="00AB3137" w:rsidRPr="00971AF0" w:rsidTr="000458A2">
        <w:tc>
          <w:tcPr>
            <w:tcW w:w="856" w:type="dxa"/>
          </w:tcPr>
          <w:p w:rsidR="00AB3137" w:rsidRPr="00971AF0" w:rsidRDefault="0012445F" w:rsidP="00B44F0A">
            <w:pPr>
              <w:pStyle w:val="NWFirmenfusszeile"/>
              <w:rPr>
                <w:highlight w:val="white"/>
              </w:rPr>
            </w:pPr>
            <w:r w:rsidRPr="00971AF0">
              <w:fldChar w:fldCharType="begin"/>
            </w:r>
            <w:r w:rsidR="00404308" w:rsidRPr="00971AF0">
              <w:instrText xml:space="preserve"> DOCPROPERTY "Doc.Autor"\*CHARFORMAT </w:instrText>
            </w:r>
            <w:r w:rsidR="00FB76C1" w:rsidRPr="00971AF0">
              <w:instrText>\&lt;OawJumpToField value=0/&gt;</w:instrText>
            </w:r>
            <w:r w:rsidRPr="00971AF0">
              <w:fldChar w:fldCharType="separate"/>
            </w:r>
            <w:r w:rsidR="00262A27">
              <w:t>Autor:</w:t>
            </w:r>
            <w:r w:rsidRPr="00971AF0">
              <w:rPr>
                <w:highlight w:val="white"/>
              </w:rPr>
              <w:fldChar w:fldCharType="end"/>
            </w:r>
          </w:p>
        </w:tc>
        <w:tc>
          <w:tcPr>
            <w:tcW w:w="3674" w:type="dxa"/>
          </w:tcPr>
          <w:p w:rsidR="00AB3137" w:rsidRPr="00971AF0" w:rsidRDefault="0012445F" w:rsidP="00B44F0A">
            <w:pPr>
              <w:pStyle w:val="NWFirmenfusszeile"/>
              <w:rPr>
                <w:highlight w:val="white"/>
              </w:rPr>
            </w:pPr>
            <w:r w:rsidRPr="00971AF0">
              <w:fldChar w:fldCharType="begin"/>
            </w:r>
            <w:r w:rsidR="00996534" w:rsidRPr="00971AF0">
              <w:instrText xml:space="preserve"> DOCPROPERTY "Author.Name"\*CHARFORMAT </w:instrText>
            </w:r>
            <w:r w:rsidR="00FB76C1" w:rsidRPr="00971AF0">
              <w:instrText>\&lt;OawJumpToField value=0/&gt;</w:instrText>
            </w:r>
            <w:r w:rsidRPr="00971AF0">
              <w:fldChar w:fldCharType="separate"/>
            </w:r>
            <w:r w:rsidR="00262A27">
              <w:t>Cécile Wyrsch</w:t>
            </w:r>
            <w:r w:rsidRPr="00971AF0">
              <w:rPr>
                <w:highlight w:val="white"/>
              </w:rPr>
              <w:fldChar w:fldCharType="end"/>
            </w:r>
          </w:p>
        </w:tc>
        <w:tc>
          <w:tcPr>
            <w:tcW w:w="851" w:type="dxa"/>
          </w:tcPr>
          <w:p w:rsidR="00AB3137" w:rsidRPr="00971AF0" w:rsidRDefault="0012445F" w:rsidP="00B44F0A">
            <w:pPr>
              <w:pStyle w:val="NWFirmenfusszeile"/>
              <w:rPr>
                <w:highlight w:val="white"/>
              </w:rPr>
            </w:pPr>
            <w:r w:rsidRPr="00971AF0">
              <w:fldChar w:fldCharType="begin"/>
            </w:r>
            <w:r w:rsidR="00CD490B" w:rsidRPr="00971AF0">
              <w:instrText xml:space="preserve"> DOCPROPERTY "Doc.Status"\*CHARFORMAT </w:instrText>
            </w:r>
            <w:r w:rsidR="00FB76C1" w:rsidRPr="00971AF0">
              <w:instrText>\&lt;OawJumpToField value=0/&gt;</w:instrText>
            </w:r>
            <w:r w:rsidRPr="00971AF0">
              <w:fldChar w:fldCharType="separate"/>
            </w:r>
            <w:r w:rsidR="00262A27">
              <w:t>Status:</w:t>
            </w:r>
            <w:r w:rsidRPr="00971AF0">
              <w:rPr>
                <w:highlight w:val="white"/>
              </w:rPr>
              <w:fldChar w:fldCharType="end"/>
            </w:r>
          </w:p>
        </w:tc>
        <w:tc>
          <w:tcPr>
            <w:tcW w:w="1508" w:type="dxa"/>
          </w:tcPr>
          <w:p w:rsidR="00AB3137" w:rsidRPr="00971AF0" w:rsidRDefault="00AB3137" w:rsidP="00B44F0A">
            <w:pPr>
              <w:pStyle w:val="NWFirmenfusszeile"/>
            </w:pPr>
          </w:p>
        </w:tc>
        <w:tc>
          <w:tcPr>
            <w:tcW w:w="1134" w:type="dxa"/>
          </w:tcPr>
          <w:p w:rsidR="00AB3137" w:rsidRPr="00971AF0" w:rsidRDefault="0012445F" w:rsidP="00B44F0A">
            <w:pPr>
              <w:pStyle w:val="NWFirmenfusszeile"/>
              <w:rPr>
                <w:highlight w:val="white"/>
              </w:rPr>
            </w:pPr>
            <w:r w:rsidRPr="00971AF0">
              <w:fldChar w:fldCharType="begin"/>
            </w:r>
            <w:r w:rsidR="00CD490B" w:rsidRPr="00971AF0">
              <w:instrText xml:space="preserve"> DOCPROPERTY "Doc.DruckDatum"\*CHARFORMAT </w:instrText>
            </w:r>
            <w:r w:rsidR="00FB76C1" w:rsidRPr="00971AF0">
              <w:instrText>\&lt;OawJumpToField value=0/&gt;</w:instrText>
            </w:r>
            <w:r w:rsidRPr="00971AF0">
              <w:fldChar w:fldCharType="separate"/>
            </w:r>
            <w:r w:rsidR="00262A27">
              <w:t>DruckDatum:</w:t>
            </w:r>
            <w:r w:rsidRPr="00971AF0">
              <w:rPr>
                <w:highlight w:val="white"/>
              </w:rPr>
              <w:fldChar w:fldCharType="end"/>
            </w:r>
          </w:p>
        </w:tc>
        <w:tc>
          <w:tcPr>
            <w:tcW w:w="1049" w:type="dxa"/>
          </w:tcPr>
          <w:p w:rsidR="00AB3137" w:rsidRPr="00971AF0" w:rsidRDefault="00B5515F" w:rsidP="00B44F0A">
            <w:pPr>
              <w:pStyle w:val="NWFirmenfusszeile"/>
              <w:rPr>
                <w:highlight w:val="white"/>
              </w:rPr>
            </w:pPr>
            <w:r>
              <w:t>04.05.2020</w:t>
            </w:r>
          </w:p>
        </w:tc>
      </w:tr>
      <w:tr w:rsidR="00404308" w:rsidRPr="00971AF0" w:rsidTr="000458A2">
        <w:tc>
          <w:tcPr>
            <w:tcW w:w="856" w:type="dxa"/>
          </w:tcPr>
          <w:p w:rsidR="00404308" w:rsidRPr="00971AF0" w:rsidRDefault="0012445F" w:rsidP="00B44F0A">
            <w:pPr>
              <w:pStyle w:val="NWFirmenfusszeile"/>
              <w:rPr>
                <w:highlight w:val="white"/>
              </w:rPr>
            </w:pPr>
            <w:r w:rsidRPr="00971AF0">
              <w:fldChar w:fldCharType="begin"/>
            </w:r>
            <w:r w:rsidR="00404308" w:rsidRPr="00971AF0">
              <w:instrText xml:space="preserve"> DOCPROPERTY "Doc.AblageName"\*CHARFORMAT </w:instrText>
            </w:r>
            <w:r w:rsidR="00FB76C1" w:rsidRPr="00971AF0">
              <w:instrText>\&lt;OawJumpToField value=0/&gt;</w:instrText>
            </w:r>
            <w:r w:rsidRPr="00971AF0">
              <w:fldChar w:fldCharType="separate"/>
            </w:r>
            <w:r w:rsidR="00262A27">
              <w:t>Ablage/Name:</w:t>
            </w:r>
            <w:r w:rsidRPr="00971AF0">
              <w:rPr>
                <w:highlight w:val="white"/>
              </w:rPr>
              <w:fldChar w:fldCharType="end"/>
            </w:r>
          </w:p>
        </w:tc>
        <w:tc>
          <w:tcPr>
            <w:tcW w:w="6033" w:type="dxa"/>
            <w:gridSpan w:val="3"/>
          </w:tcPr>
          <w:p w:rsidR="00404308" w:rsidRPr="00971AF0" w:rsidRDefault="00B5515F" w:rsidP="00B44F0A">
            <w:pPr>
              <w:pStyle w:val="NWFirmenfusszeile"/>
              <w:rPr>
                <w:highlight w:val="white"/>
              </w:rPr>
            </w:pPr>
            <w:r>
              <w:t>I_Leitung_Allegemein_Coronavirus_Schutzkonzept HPS</w:t>
            </w:r>
          </w:p>
        </w:tc>
        <w:tc>
          <w:tcPr>
            <w:tcW w:w="1134" w:type="dxa"/>
          </w:tcPr>
          <w:p w:rsidR="00404308" w:rsidRPr="00971AF0" w:rsidRDefault="0012445F" w:rsidP="00B44F0A">
            <w:pPr>
              <w:pStyle w:val="NWFirmenfusszeile"/>
              <w:rPr>
                <w:highlight w:val="white"/>
              </w:rPr>
            </w:pPr>
            <w:r w:rsidRPr="00971AF0">
              <w:fldChar w:fldCharType="begin"/>
            </w:r>
            <w:r w:rsidR="00CD490B" w:rsidRPr="00971AF0">
              <w:instrText xml:space="preserve"> DOCPROPERTY "Doc.Registratur"\*CHARFORMAT </w:instrText>
            </w:r>
            <w:r w:rsidR="00FB76C1" w:rsidRPr="00971AF0">
              <w:instrText>\&lt;OawJumpToField value=0/&gt;</w:instrText>
            </w:r>
            <w:r w:rsidRPr="00971AF0">
              <w:fldChar w:fldCharType="separate"/>
            </w:r>
            <w:r w:rsidR="00262A27">
              <w:t>Registratur:</w:t>
            </w:r>
            <w:r w:rsidRPr="00971AF0">
              <w:rPr>
                <w:highlight w:val="white"/>
              </w:rPr>
              <w:fldChar w:fldCharType="end"/>
            </w:r>
          </w:p>
        </w:tc>
        <w:tc>
          <w:tcPr>
            <w:tcW w:w="1049" w:type="dxa"/>
          </w:tcPr>
          <w:p w:rsidR="00404308" w:rsidRPr="00971AF0" w:rsidRDefault="0012445F" w:rsidP="00D954ED">
            <w:pPr>
              <w:pStyle w:val="NWFirmenfusszeile"/>
            </w:pPr>
            <w:r w:rsidRPr="00971AF0">
              <w:fldChar w:fldCharType="begin"/>
            </w:r>
            <w:r w:rsidR="00D954ED" w:rsidRPr="00971AF0">
              <w:instrText xml:space="preserve"> IF </w:instrText>
            </w:r>
            <w:r w:rsidRPr="00971AF0">
              <w:fldChar w:fldCharType="begin"/>
            </w:r>
            <w:r w:rsidR="00D954ED" w:rsidRPr="00971AF0">
              <w:instrText xml:space="preserve"> DOCPROPERTY "CMIdata.G_Signatur" \*CHARFORMAT \&lt;OawJumpToField value=0/&gt;</w:instrText>
            </w:r>
            <w:r w:rsidRPr="00971AF0">
              <w:fldChar w:fldCharType="end"/>
            </w:r>
            <w:r w:rsidR="00D954ED" w:rsidRPr="00971AF0">
              <w:instrText xml:space="preserve"> = "" "</w:instrText>
            </w:r>
            <w:r w:rsidRPr="00971AF0">
              <w:fldChar w:fldCharType="begin"/>
            </w:r>
            <w:r w:rsidR="00D954ED" w:rsidRPr="00971AF0">
              <w:instrText xml:space="preserve"> IF </w:instrText>
            </w:r>
            <w:r w:rsidRPr="00971AF0">
              <w:fldChar w:fldCharType="begin"/>
            </w:r>
            <w:r w:rsidR="00D954ED" w:rsidRPr="00971AF0">
              <w:instrText xml:space="preserve"> DOCPROPERTY "CMIdata.G_Laufnummer" \*CHARFORMAT \&lt;OawJumpToField value=0/&gt;</w:instrText>
            </w:r>
            <w:r w:rsidRPr="00971AF0">
              <w:fldChar w:fldCharType="end"/>
            </w:r>
            <w:r w:rsidR="00D954ED" w:rsidRPr="00971AF0">
              <w:instrText xml:space="preserve"> = "" "" "CMIKONSUL: </w:instrText>
            </w:r>
            <w:r w:rsidRPr="00971AF0">
              <w:fldChar w:fldCharType="begin"/>
            </w:r>
            <w:r w:rsidR="00D954ED" w:rsidRPr="00971AF0">
              <w:instrText xml:space="preserve"> DOCPROPERTY "CMIdata.G_Laufnummer"\*CHARFORMAT \&lt;OawJumpToField value=0/&gt;</w:instrText>
            </w:r>
            <w:r w:rsidRPr="00971AF0">
              <w:fldChar w:fldCharType="separate"/>
            </w:r>
            <w:r w:rsidR="00D954ED" w:rsidRPr="00971AF0">
              <w:instrText>8</w:instrText>
            </w:r>
            <w:r w:rsidRPr="00971AF0">
              <w:fldChar w:fldCharType="end"/>
            </w:r>
            <w:r w:rsidR="00D954ED" w:rsidRPr="00971AF0">
              <w:instrText xml:space="preserve">" \* MERGEFORMAT </w:instrText>
            </w:r>
            <w:r w:rsidRPr="00971AF0">
              <w:fldChar w:fldCharType="end"/>
            </w:r>
            <w:r w:rsidR="00D954ED" w:rsidRPr="00971AF0">
              <w:instrText>" "</w:instrText>
            </w:r>
            <w:r w:rsidRPr="00971AF0">
              <w:fldChar w:fldCharType="begin"/>
            </w:r>
            <w:r w:rsidR="00D954ED" w:rsidRPr="00971AF0">
              <w:instrText xml:space="preserve"> DOCPROPERTY "CMIdata.G_Signatur"\*CHARFORMAT \&lt;OawJumpToField value=0/&gt;</w:instrText>
            </w:r>
            <w:r w:rsidRPr="00971AF0">
              <w:fldChar w:fldCharType="separate"/>
            </w:r>
            <w:r w:rsidR="00DA0AAE" w:rsidRPr="00971AF0">
              <w:instrText>CMIdata.G_Signatur</w:instrText>
            </w:r>
            <w:r w:rsidRPr="00971AF0">
              <w:fldChar w:fldCharType="end"/>
            </w:r>
            <w:r w:rsidR="00D954ED" w:rsidRPr="00971AF0">
              <w:instrText xml:space="preserve"> " \* MERGEFORMAT \&lt;OawJumpToField value=0/&gt;</w:instrText>
            </w:r>
            <w:r w:rsidRPr="00971AF0">
              <w:fldChar w:fldCharType="end"/>
            </w:r>
          </w:p>
        </w:tc>
      </w:tr>
    </w:tbl>
    <w:sdt>
      <w:sdtPr>
        <w:rPr>
          <w:rFonts w:ascii="Calibri" w:eastAsiaTheme="minorHAnsi" w:hAnsi="Calibri" w:cstheme="minorBidi"/>
          <w:b w:val="0"/>
          <w:bCs w:val="0"/>
          <w:color w:val="000000" w:themeColor="text1"/>
          <w:sz w:val="2"/>
          <w:szCs w:val="22"/>
          <w:lang w:val="de-DE" w:eastAsia="de-DE"/>
        </w:rPr>
        <w:id w:val="15674670"/>
        <w:docPartObj>
          <w:docPartGallery w:val="Table of Contents"/>
          <w:docPartUnique/>
        </w:docPartObj>
      </w:sdtPr>
      <w:sdtEndPr>
        <w:rPr>
          <w:rStyle w:val="Hyperlink"/>
          <w:rFonts w:ascii="Arial" w:eastAsia="Times New Roman" w:hAnsi="Arial" w:cs="Arial"/>
          <w:noProof/>
          <w:color w:val="0000FF"/>
          <w:szCs w:val="17"/>
          <w:u w:val="single"/>
          <w:lang w:val="de-CH"/>
        </w:rPr>
      </w:sdtEndPr>
      <w:sdtContent>
        <w:p w:rsidR="000458A2" w:rsidRDefault="000458A2" w:rsidP="000458A2">
          <w:pPr>
            <w:pStyle w:val="Inhaltsverzeichnisberschrift"/>
          </w:pPr>
          <w:r>
            <w:rPr>
              <w:lang w:val="de-DE"/>
            </w:rPr>
            <w:t>Inhalt</w:t>
          </w:r>
        </w:p>
        <w:p w:rsidR="002450C9" w:rsidRDefault="000458A2">
          <w:pPr>
            <w:pStyle w:val="Verzeichnis1"/>
            <w:rPr>
              <w:rFonts w:asciiTheme="minorHAnsi" w:eastAsiaTheme="minorEastAsia" w:hAnsiTheme="minorHAnsi" w:cstheme="minorBidi"/>
              <w:b w:val="0"/>
              <w:noProof/>
              <w:szCs w:val="22"/>
              <w:lang w:eastAsia="de-CH"/>
            </w:rPr>
          </w:pPr>
          <w:r w:rsidRPr="00D10A9B">
            <w:rPr>
              <w:rStyle w:val="Hyperlink"/>
              <w:rFonts w:cs="Arial"/>
              <w:noProof/>
            </w:rPr>
            <w:fldChar w:fldCharType="begin"/>
          </w:r>
          <w:r w:rsidRPr="00D10A9B">
            <w:rPr>
              <w:rStyle w:val="Hyperlink"/>
              <w:rFonts w:cs="Arial"/>
              <w:noProof/>
            </w:rPr>
            <w:instrText xml:space="preserve"> TOC \o "1-3" \h \z \u </w:instrText>
          </w:r>
          <w:r w:rsidRPr="00D10A9B">
            <w:rPr>
              <w:rStyle w:val="Hyperlink"/>
              <w:rFonts w:cs="Arial"/>
              <w:noProof/>
            </w:rPr>
            <w:fldChar w:fldCharType="separate"/>
          </w:r>
          <w:hyperlink w:anchor="_Toc55373479" w:history="1">
            <w:r w:rsidR="002450C9" w:rsidRPr="00912689">
              <w:rPr>
                <w:rStyle w:val="Hyperlink"/>
                <w:rFonts w:cs="Arial"/>
                <w:noProof/>
              </w:rPr>
              <w:t>1</w:t>
            </w:r>
            <w:r w:rsidR="002450C9">
              <w:rPr>
                <w:rFonts w:asciiTheme="minorHAnsi" w:eastAsiaTheme="minorEastAsia" w:hAnsiTheme="minorHAnsi" w:cstheme="minorBidi"/>
                <w:b w:val="0"/>
                <w:noProof/>
                <w:szCs w:val="22"/>
                <w:lang w:eastAsia="de-CH"/>
              </w:rPr>
              <w:tab/>
            </w:r>
            <w:r w:rsidR="002450C9" w:rsidRPr="00912689">
              <w:rPr>
                <w:rStyle w:val="Hyperlink"/>
                <w:rFonts w:cs="Arial"/>
                <w:noProof/>
              </w:rPr>
              <w:t>Ausgangslage und Ziel</w:t>
            </w:r>
            <w:r w:rsidR="002450C9">
              <w:rPr>
                <w:noProof/>
                <w:webHidden/>
              </w:rPr>
              <w:tab/>
            </w:r>
            <w:r w:rsidR="002450C9">
              <w:rPr>
                <w:noProof/>
                <w:webHidden/>
              </w:rPr>
              <w:fldChar w:fldCharType="begin"/>
            </w:r>
            <w:r w:rsidR="002450C9">
              <w:rPr>
                <w:noProof/>
                <w:webHidden/>
              </w:rPr>
              <w:instrText xml:space="preserve"> PAGEREF _Toc55373479 \h </w:instrText>
            </w:r>
            <w:r w:rsidR="002450C9">
              <w:rPr>
                <w:noProof/>
                <w:webHidden/>
              </w:rPr>
            </w:r>
            <w:r w:rsidR="002450C9">
              <w:rPr>
                <w:noProof/>
                <w:webHidden/>
              </w:rPr>
              <w:fldChar w:fldCharType="separate"/>
            </w:r>
            <w:r w:rsidR="00502E1D">
              <w:rPr>
                <w:noProof/>
                <w:webHidden/>
              </w:rPr>
              <w:t>4</w:t>
            </w:r>
            <w:r w:rsidR="002450C9">
              <w:rPr>
                <w:noProof/>
                <w:webHidden/>
              </w:rPr>
              <w:fldChar w:fldCharType="end"/>
            </w:r>
          </w:hyperlink>
        </w:p>
        <w:p w:rsidR="002450C9" w:rsidRDefault="00A674A0">
          <w:pPr>
            <w:pStyle w:val="Verzeichnis1"/>
            <w:rPr>
              <w:rFonts w:asciiTheme="minorHAnsi" w:eastAsiaTheme="minorEastAsia" w:hAnsiTheme="minorHAnsi" w:cstheme="minorBidi"/>
              <w:b w:val="0"/>
              <w:noProof/>
              <w:szCs w:val="22"/>
              <w:lang w:eastAsia="de-CH"/>
            </w:rPr>
          </w:pPr>
          <w:hyperlink w:anchor="_Toc55373480" w:history="1">
            <w:r w:rsidR="002450C9" w:rsidRPr="00912689">
              <w:rPr>
                <w:rStyle w:val="Hyperlink"/>
                <w:rFonts w:cs="Arial"/>
                <w:noProof/>
              </w:rPr>
              <w:t>2</w:t>
            </w:r>
            <w:r w:rsidR="002450C9">
              <w:rPr>
                <w:rFonts w:asciiTheme="minorHAnsi" w:eastAsiaTheme="minorEastAsia" w:hAnsiTheme="minorHAnsi" w:cstheme="minorBidi"/>
                <w:b w:val="0"/>
                <w:noProof/>
                <w:szCs w:val="22"/>
                <w:lang w:eastAsia="de-CH"/>
              </w:rPr>
              <w:tab/>
            </w:r>
            <w:r w:rsidR="002450C9" w:rsidRPr="00912689">
              <w:rPr>
                <w:rStyle w:val="Hyperlink"/>
                <w:rFonts w:cs="Arial"/>
                <w:noProof/>
              </w:rPr>
              <w:t>Grundannahmen und Grundsätze</w:t>
            </w:r>
            <w:r w:rsidR="002450C9">
              <w:rPr>
                <w:noProof/>
                <w:webHidden/>
              </w:rPr>
              <w:tab/>
            </w:r>
            <w:r w:rsidR="002450C9">
              <w:rPr>
                <w:noProof/>
                <w:webHidden/>
              </w:rPr>
              <w:fldChar w:fldCharType="begin"/>
            </w:r>
            <w:r w:rsidR="002450C9">
              <w:rPr>
                <w:noProof/>
                <w:webHidden/>
              </w:rPr>
              <w:instrText xml:space="preserve"> PAGEREF _Toc55373480 \h </w:instrText>
            </w:r>
            <w:r w:rsidR="002450C9">
              <w:rPr>
                <w:noProof/>
                <w:webHidden/>
              </w:rPr>
            </w:r>
            <w:r w:rsidR="002450C9">
              <w:rPr>
                <w:noProof/>
                <w:webHidden/>
              </w:rPr>
              <w:fldChar w:fldCharType="separate"/>
            </w:r>
            <w:r w:rsidR="00502E1D">
              <w:rPr>
                <w:noProof/>
                <w:webHidden/>
              </w:rPr>
              <w:t>5</w:t>
            </w:r>
            <w:r w:rsidR="002450C9">
              <w:rPr>
                <w:noProof/>
                <w:webHidden/>
              </w:rPr>
              <w:fldChar w:fldCharType="end"/>
            </w:r>
          </w:hyperlink>
        </w:p>
        <w:p w:rsidR="002450C9" w:rsidRDefault="00A674A0">
          <w:pPr>
            <w:pStyle w:val="Verzeichnis1"/>
            <w:rPr>
              <w:rFonts w:asciiTheme="minorHAnsi" w:eastAsiaTheme="minorEastAsia" w:hAnsiTheme="minorHAnsi" w:cstheme="minorBidi"/>
              <w:b w:val="0"/>
              <w:noProof/>
              <w:szCs w:val="22"/>
              <w:lang w:eastAsia="de-CH"/>
            </w:rPr>
          </w:pPr>
          <w:hyperlink w:anchor="_Toc55373481" w:history="1">
            <w:r w:rsidR="002450C9" w:rsidRPr="00912689">
              <w:rPr>
                <w:rStyle w:val="Hyperlink"/>
                <w:rFonts w:cs="Arial"/>
                <w:noProof/>
              </w:rPr>
              <w:t>3</w:t>
            </w:r>
            <w:r w:rsidR="002450C9">
              <w:rPr>
                <w:rFonts w:asciiTheme="minorHAnsi" w:eastAsiaTheme="minorEastAsia" w:hAnsiTheme="minorHAnsi" w:cstheme="minorBidi"/>
                <w:b w:val="0"/>
                <w:noProof/>
                <w:szCs w:val="22"/>
                <w:lang w:eastAsia="de-CH"/>
              </w:rPr>
              <w:tab/>
            </w:r>
            <w:r w:rsidR="002450C9" w:rsidRPr="00912689">
              <w:rPr>
                <w:rStyle w:val="Hyperlink"/>
                <w:rFonts w:cs="Arial"/>
                <w:noProof/>
              </w:rPr>
              <w:t>Massnahmen</w:t>
            </w:r>
            <w:r w:rsidR="002450C9">
              <w:rPr>
                <w:noProof/>
                <w:webHidden/>
              </w:rPr>
              <w:tab/>
            </w:r>
            <w:r w:rsidR="002450C9">
              <w:rPr>
                <w:noProof/>
                <w:webHidden/>
              </w:rPr>
              <w:fldChar w:fldCharType="begin"/>
            </w:r>
            <w:r w:rsidR="002450C9">
              <w:rPr>
                <w:noProof/>
                <w:webHidden/>
              </w:rPr>
              <w:instrText xml:space="preserve"> PAGEREF _Toc55373481 \h </w:instrText>
            </w:r>
            <w:r w:rsidR="002450C9">
              <w:rPr>
                <w:noProof/>
                <w:webHidden/>
              </w:rPr>
            </w:r>
            <w:r w:rsidR="002450C9">
              <w:rPr>
                <w:noProof/>
                <w:webHidden/>
              </w:rPr>
              <w:fldChar w:fldCharType="separate"/>
            </w:r>
            <w:r w:rsidR="00502E1D">
              <w:rPr>
                <w:noProof/>
                <w:webHidden/>
              </w:rPr>
              <w:t>5</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82" w:history="1">
            <w:r w:rsidR="002450C9" w:rsidRPr="00912689">
              <w:rPr>
                <w:rStyle w:val="Hyperlink"/>
                <w:rFonts w:cs="Arial"/>
                <w:noProof/>
              </w:rPr>
              <w:t>3.1</w:t>
            </w:r>
            <w:r w:rsidR="002450C9">
              <w:rPr>
                <w:rFonts w:asciiTheme="minorHAnsi" w:eastAsiaTheme="minorEastAsia" w:hAnsiTheme="minorHAnsi" w:cstheme="minorBidi"/>
                <w:noProof/>
                <w:szCs w:val="22"/>
                <w:lang w:eastAsia="de-CH"/>
              </w:rPr>
              <w:tab/>
            </w:r>
            <w:r w:rsidR="002450C9" w:rsidRPr="00912689">
              <w:rPr>
                <w:rStyle w:val="Hyperlink"/>
                <w:rFonts w:cs="Arial"/>
                <w:noProof/>
              </w:rPr>
              <w:t>Allgemeine Massnahmen</w:t>
            </w:r>
            <w:r w:rsidR="002450C9">
              <w:rPr>
                <w:noProof/>
                <w:webHidden/>
              </w:rPr>
              <w:tab/>
            </w:r>
            <w:r w:rsidR="002450C9">
              <w:rPr>
                <w:noProof/>
                <w:webHidden/>
              </w:rPr>
              <w:fldChar w:fldCharType="begin"/>
            </w:r>
            <w:r w:rsidR="002450C9">
              <w:rPr>
                <w:noProof/>
                <w:webHidden/>
              </w:rPr>
              <w:instrText xml:space="preserve"> PAGEREF _Toc55373482 \h </w:instrText>
            </w:r>
            <w:r w:rsidR="002450C9">
              <w:rPr>
                <w:noProof/>
                <w:webHidden/>
              </w:rPr>
            </w:r>
            <w:r w:rsidR="002450C9">
              <w:rPr>
                <w:noProof/>
                <w:webHidden/>
              </w:rPr>
              <w:fldChar w:fldCharType="separate"/>
            </w:r>
            <w:r w:rsidR="00502E1D">
              <w:rPr>
                <w:noProof/>
                <w:webHidden/>
              </w:rPr>
              <w:t>6</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83" w:history="1">
            <w:r w:rsidR="002450C9" w:rsidRPr="00912689">
              <w:rPr>
                <w:rStyle w:val="Hyperlink"/>
                <w:rFonts w:cs="Arial"/>
                <w:noProof/>
              </w:rPr>
              <w:t>3.1.1</w:t>
            </w:r>
            <w:r w:rsidR="002450C9">
              <w:rPr>
                <w:rFonts w:asciiTheme="minorHAnsi" w:eastAsiaTheme="minorEastAsia" w:hAnsiTheme="minorHAnsi" w:cstheme="minorBidi"/>
                <w:noProof/>
                <w:szCs w:val="22"/>
                <w:lang w:eastAsia="de-CH"/>
              </w:rPr>
              <w:tab/>
            </w:r>
            <w:r w:rsidR="002450C9" w:rsidRPr="00912689">
              <w:rPr>
                <w:rStyle w:val="Hyperlink"/>
                <w:rFonts w:cs="Arial"/>
                <w:noProof/>
              </w:rPr>
              <w:t>Handdesinfektion</w:t>
            </w:r>
            <w:r w:rsidR="002450C9">
              <w:rPr>
                <w:noProof/>
                <w:webHidden/>
              </w:rPr>
              <w:tab/>
            </w:r>
            <w:r w:rsidR="002450C9">
              <w:rPr>
                <w:noProof/>
                <w:webHidden/>
              </w:rPr>
              <w:fldChar w:fldCharType="begin"/>
            </w:r>
            <w:r w:rsidR="002450C9">
              <w:rPr>
                <w:noProof/>
                <w:webHidden/>
              </w:rPr>
              <w:instrText xml:space="preserve"> PAGEREF _Toc55373483 \h </w:instrText>
            </w:r>
            <w:r w:rsidR="002450C9">
              <w:rPr>
                <w:noProof/>
                <w:webHidden/>
              </w:rPr>
            </w:r>
            <w:r w:rsidR="002450C9">
              <w:rPr>
                <w:noProof/>
                <w:webHidden/>
              </w:rPr>
              <w:fldChar w:fldCharType="separate"/>
            </w:r>
            <w:r w:rsidR="00502E1D">
              <w:rPr>
                <w:noProof/>
                <w:webHidden/>
              </w:rPr>
              <w:t>6</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84" w:history="1">
            <w:r w:rsidR="002450C9" w:rsidRPr="00912689">
              <w:rPr>
                <w:rStyle w:val="Hyperlink"/>
                <w:rFonts w:cs="Arial"/>
                <w:noProof/>
              </w:rPr>
              <w:t>3.1.2</w:t>
            </w:r>
            <w:r w:rsidR="002450C9">
              <w:rPr>
                <w:rFonts w:asciiTheme="minorHAnsi" w:eastAsiaTheme="minorEastAsia" w:hAnsiTheme="minorHAnsi" w:cstheme="minorBidi"/>
                <w:noProof/>
                <w:szCs w:val="22"/>
                <w:lang w:eastAsia="de-CH"/>
              </w:rPr>
              <w:tab/>
            </w:r>
            <w:r w:rsidR="002450C9" w:rsidRPr="00912689">
              <w:rPr>
                <w:rStyle w:val="Hyperlink"/>
                <w:rFonts w:cs="Arial"/>
                <w:noProof/>
              </w:rPr>
              <w:t>Oberflächendesinfektion und Raumlüftung</w:t>
            </w:r>
            <w:r w:rsidR="002450C9">
              <w:rPr>
                <w:noProof/>
                <w:webHidden/>
              </w:rPr>
              <w:tab/>
            </w:r>
            <w:r w:rsidR="002450C9">
              <w:rPr>
                <w:noProof/>
                <w:webHidden/>
              </w:rPr>
              <w:fldChar w:fldCharType="begin"/>
            </w:r>
            <w:r w:rsidR="002450C9">
              <w:rPr>
                <w:noProof/>
                <w:webHidden/>
              </w:rPr>
              <w:instrText xml:space="preserve"> PAGEREF _Toc55373484 \h </w:instrText>
            </w:r>
            <w:r w:rsidR="002450C9">
              <w:rPr>
                <w:noProof/>
                <w:webHidden/>
              </w:rPr>
            </w:r>
            <w:r w:rsidR="002450C9">
              <w:rPr>
                <w:noProof/>
                <w:webHidden/>
              </w:rPr>
              <w:fldChar w:fldCharType="separate"/>
            </w:r>
            <w:r w:rsidR="00502E1D">
              <w:rPr>
                <w:noProof/>
                <w:webHidden/>
              </w:rPr>
              <w:t>6</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85" w:history="1">
            <w:r w:rsidR="002450C9" w:rsidRPr="00912689">
              <w:rPr>
                <w:rStyle w:val="Hyperlink"/>
                <w:rFonts w:cs="Arial"/>
                <w:noProof/>
              </w:rPr>
              <w:t>3.1.3</w:t>
            </w:r>
            <w:r w:rsidR="002450C9">
              <w:rPr>
                <w:rFonts w:asciiTheme="minorHAnsi" w:eastAsiaTheme="minorEastAsia" w:hAnsiTheme="minorHAnsi" w:cstheme="minorBidi"/>
                <w:noProof/>
                <w:szCs w:val="22"/>
                <w:lang w:eastAsia="de-CH"/>
              </w:rPr>
              <w:tab/>
            </w:r>
            <w:r w:rsidR="002450C9" w:rsidRPr="00912689">
              <w:rPr>
                <w:rStyle w:val="Hyperlink"/>
                <w:rFonts w:cs="Arial"/>
                <w:noProof/>
              </w:rPr>
              <w:t>Schutzmasken und Handschuhe</w:t>
            </w:r>
            <w:r w:rsidR="002450C9">
              <w:rPr>
                <w:noProof/>
                <w:webHidden/>
              </w:rPr>
              <w:tab/>
            </w:r>
            <w:r w:rsidR="002450C9">
              <w:rPr>
                <w:noProof/>
                <w:webHidden/>
              </w:rPr>
              <w:fldChar w:fldCharType="begin"/>
            </w:r>
            <w:r w:rsidR="002450C9">
              <w:rPr>
                <w:noProof/>
                <w:webHidden/>
              </w:rPr>
              <w:instrText xml:space="preserve"> PAGEREF _Toc55373485 \h </w:instrText>
            </w:r>
            <w:r w:rsidR="002450C9">
              <w:rPr>
                <w:noProof/>
                <w:webHidden/>
              </w:rPr>
            </w:r>
            <w:r w:rsidR="002450C9">
              <w:rPr>
                <w:noProof/>
                <w:webHidden/>
              </w:rPr>
              <w:fldChar w:fldCharType="separate"/>
            </w:r>
            <w:r w:rsidR="00502E1D">
              <w:rPr>
                <w:noProof/>
                <w:webHidden/>
              </w:rPr>
              <w:t>6</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86" w:history="1">
            <w:r w:rsidR="002450C9" w:rsidRPr="00912689">
              <w:rPr>
                <w:rStyle w:val="Hyperlink"/>
                <w:rFonts w:cs="Arial"/>
                <w:noProof/>
              </w:rPr>
              <w:t>3.1.4</w:t>
            </w:r>
            <w:r w:rsidR="002450C9">
              <w:rPr>
                <w:rFonts w:asciiTheme="minorHAnsi" w:eastAsiaTheme="minorEastAsia" w:hAnsiTheme="minorHAnsi" w:cstheme="minorBidi"/>
                <w:noProof/>
                <w:szCs w:val="22"/>
                <w:lang w:eastAsia="de-CH"/>
              </w:rPr>
              <w:tab/>
            </w:r>
            <w:r w:rsidR="002450C9" w:rsidRPr="00912689">
              <w:rPr>
                <w:rStyle w:val="Hyperlink"/>
                <w:rFonts w:cs="Arial"/>
                <w:noProof/>
              </w:rPr>
              <w:t>Abstandsregeln</w:t>
            </w:r>
            <w:r w:rsidR="002450C9">
              <w:rPr>
                <w:noProof/>
                <w:webHidden/>
              </w:rPr>
              <w:tab/>
            </w:r>
            <w:r w:rsidR="002450C9">
              <w:rPr>
                <w:noProof/>
                <w:webHidden/>
              </w:rPr>
              <w:fldChar w:fldCharType="begin"/>
            </w:r>
            <w:r w:rsidR="002450C9">
              <w:rPr>
                <w:noProof/>
                <w:webHidden/>
              </w:rPr>
              <w:instrText xml:space="preserve"> PAGEREF _Toc55373486 \h </w:instrText>
            </w:r>
            <w:r w:rsidR="002450C9">
              <w:rPr>
                <w:noProof/>
                <w:webHidden/>
              </w:rPr>
            </w:r>
            <w:r w:rsidR="002450C9">
              <w:rPr>
                <w:noProof/>
                <w:webHidden/>
              </w:rPr>
              <w:fldChar w:fldCharType="separate"/>
            </w:r>
            <w:r w:rsidR="00502E1D">
              <w:rPr>
                <w:noProof/>
                <w:webHidden/>
              </w:rPr>
              <w:t>7</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87" w:history="1">
            <w:r w:rsidR="002450C9" w:rsidRPr="00912689">
              <w:rPr>
                <w:rStyle w:val="Hyperlink"/>
                <w:rFonts w:cs="Arial"/>
                <w:noProof/>
              </w:rPr>
              <w:t>3.2</w:t>
            </w:r>
            <w:r w:rsidR="002450C9">
              <w:rPr>
                <w:rFonts w:asciiTheme="minorHAnsi" w:eastAsiaTheme="minorEastAsia" w:hAnsiTheme="minorHAnsi" w:cstheme="minorBidi"/>
                <w:noProof/>
                <w:szCs w:val="22"/>
                <w:lang w:eastAsia="de-CH"/>
              </w:rPr>
              <w:tab/>
            </w:r>
            <w:r w:rsidR="002450C9" w:rsidRPr="00912689">
              <w:rPr>
                <w:rStyle w:val="Hyperlink"/>
                <w:rFonts w:cs="Arial"/>
                <w:noProof/>
              </w:rPr>
              <w:t>Gesunde Personen</w:t>
            </w:r>
            <w:r w:rsidR="002450C9">
              <w:rPr>
                <w:noProof/>
                <w:webHidden/>
              </w:rPr>
              <w:tab/>
            </w:r>
            <w:r w:rsidR="002450C9">
              <w:rPr>
                <w:noProof/>
                <w:webHidden/>
              </w:rPr>
              <w:fldChar w:fldCharType="begin"/>
            </w:r>
            <w:r w:rsidR="002450C9">
              <w:rPr>
                <w:noProof/>
                <w:webHidden/>
              </w:rPr>
              <w:instrText xml:space="preserve"> PAGEREF _Toc55373487 \h </w:instrText>
            </w:r>
            <w:r w:rsidR="002450C9">
              <w:rPr>
                <w:noProof/>
                <w:webHidden/>
              </w:rPr>
            </w:r>
            <w:r w:rsidR="002450C9">
              <w:rPr>
                <w:noProof/>
                <w:webHidden/>
              </w:rPr>
              <w:fldChar w:fldCharType="separate"/>
            </w:r>
            <w:r w:rsidR="00502E1D">
              <w:rPr>
                <w:noProof/>
                <w:webHidden/>
              </w:rPr>
              <w:t>7</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88" w:history="1">
            <w:r w:rsidR="002450C9" w:rsidRPr="00912689">
              <w:rPr>
                <w:rStyle w:val="Hyperlink"/>
                <w:rFonts w:cs="Arial"/>
                <w:noProof/>
              </w:rPr>
              <w:t>3.2.1</w:t>
            </w:r>
            <w:r w:rsidR="002450C9">
              <w:rPr>
                <w:rFonts w:asciiTheme="minorHAnsi" w:eastAsiaTheme="minorEastAsia" w:hAnsiTheme="minorHAnsi" w:cstheme="minorBidi"/>
                <w:noProof/>
                <w:szCs w:val="22"/>
                <w:lang w:eastAsia="de-CH"/>
              </w:rPr>
              <w:tab/>
            </w:r>
            <w:r w:rsidR="002450C9" w:rsidRPr="00912689">
              <w:rPr>
                <w:rStyle w:val="Hyperlink"/>
                <w:rFonts w:cs="Arial"/>
                <w:noProof/>
              </w:rPr>
              <w:t>Lehrpersonen und weiteres Personal</w:t>
            </w:r>
            <w:r w:rsidR="002450C9">
              <w:rPr>
                <w:noProof/>
                <w:webHidden/>
              </w:rPr>
              <w:tab/>
            </w:r>
            <w:r w:rsidR="002450C9">
              <w:rPr>
                <w:noProof/>
                <w:webHidden/>
              </w:rPr>
              <w:fldChar w:fldCharType="begin"/>
            </w:r>
            <w:r w:rsidR="002450C9">
              <w:rPr>
                <w:noProof/>
                <w:webHidden/>
              </w:rPr>
              <w:instrText xml:space="preserve"> PAGEREF _Toc55373488 \h </w:instrText>
            </w:r>
            <w:r w:rsidR="002450C9">
              <w:rPr>
                <w:noProof/>
                <w:webHidden/>
              </w:rPr>
            </w:r>
            <w:r w:rsidR="002450C9">
              <w:rPr>
                <w:noProof/>
                <w:webHidden/>
              </w:rPr>
              <w:fldChar w:fldCharType="separate"/>
            </w:r>
            <w:r w:rsidR="00502E1D">
              <w:rPr>
                <w:noProof/>
                <w:webHidden/>
              </w:rPr>
              <w:t>7</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89" w:history="1">
            <w:r w:rsidR="002450C9" w:rsidRPr="00912689">
              <w:rPr>
                <w:rStyle w:val="Hyperlink"/>
                <w:rFonts w:cs="Arial"/>
                <w:noProof/>
              </w:rPr>
              <w:t>3.2.2</w:t>
            </w:r>
            <w:r w:rsidR="002450C9">
              <w:rPr>
                <w:rFonts w:asciiTheme="minorHAnsi" w:eastAsiaTheme="minorEastAsia" w:hAnsiTheme="minorHAnsi" w:cstheme="minorBidi"/>
                <w:noProof/>
                <w:szCs w:val="22"/>
                <w:lang w:eastAsia="de-CH"/>
              </w:rPr>
              <w:tab/>
            </w:r>
            <w:r w:rsidR="002450C9" w:rsidRPr="00912689">
              <w:rPr>
                <w:rStyle w:val="Hyperlink"/>
                <w:rFonts w:cs="Arial"/>
                <w:noProof/>
              </w:rPr>
              <w:t>Schülerinnen und Schüler</w:t>
            </w:r>
            <w:r w:rsidR="002450C9">
              <w:rPr>
                <w:noProof/>
                <w:webHidden/>
              </w:rPr>
              <w:tab/>
            </w:r>
            <w:r w:rsidR="002450C9">
              <w:rPr>
                <w:noProof/>
                <w:webHidden/>
              </w:rPr>
              <w:fldChar w:fldCharType="begin"/>
            </w:r>
            <w:r w:rsidR="002450C9">
              <w:rPr>
                <w:noProof/>
                <w:webHidden/>
              </w:rPr>
              <w:instrText xml:space="preserve"> PAGEREF _Toc55373489 \h </w:instrText>
            </w:r>
            <w:r w:rsidR="002450C9">
              <w:rPr>
                <w:noProof/>
                <w:webHidden/>
              </w:rPr>
            </w:r>
            <w:r w:rsidR="002450C9">
              <w:rPr>
                <w:noProof/>
                <w:webHidden/>
              </w:rPr>
              <w:fldChar w:fldCharType="separate"/>
            </w:r>
            <w:r w:rsidR="00502E1D">
              <w:rPr>
                <w:noProof/>
                <w:webHidden/>
              </w:rPr>
              <w:t>7</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90" w:history="1">
            <w:r w:rsidR="002450C9" w:rsidRPr="00912689">
              <w:rPr>
                <w:rStyle w:val="Hyperlink"/>
                <w:rFonts w:cs="Arial"/>
                <w:noProof/>
              </w:rPr>
              <w:t>3.3</w:t>
            </w:r>
            <w:r w:rsidR="002450C9">
              <w:rPr>
                <w:rFonts w:asciiTheme="minorHAnsi" w:eastAsiaTheme="minorEastAsia" w:hAnsiTheme="minorHAnsi" w:cstheme="minorBidi"/>
                <w:noProof/>
                <w:szCs w:val="22"/>
                <w:lang w:eastAsia="de-CH"/>
              </w:rPr>
              <w:tab/>
            </w:r>
            <w:r w:rsidR="002450C9" w:rsidRPr="00912689">
              <w:rPr>
                <w:rStyle w:val="Hyperlink"/>
                <w:rFonts w:cs="Arial"/>
                <w:noProof/>
              </w:rPr>
              <w:t>Besonders gefährdete Personen</w:t>
            </w:r>
            <w:r w:rsidR="002450C9">
              <w:rPr>
                <w:noProof/>
                <w:webHidden/>
              </w:rPr>
              <w:tab/>
            </w:r>
            <w:r w:rsidR="002450C9">
              <w:rPr>
                <w:noProof/>
                <w:webHidden/>
              </w:rPr>
              <w:fldChar w:fldCharType="begin"/>
            </w:r>
            <w:r w:rsidR="002450C9">
              <w:rPr>
                <w:noProof/>
                <w:webHidden/>
              </w:rPr>
              <w:instrText xml:space="preserve"> PAGEREF _Toc55373490 \h </w:instrText>
            </w:r>
            <w:r w:rsidR="002450C9">
              <w:rPr>
                <w:noProof/>
                <w:webHidden/>
              </w:rPr>
            </w:r>
            <w:r w:rsidR="002450C9">
              <w:rPr>
                <w:noProof/>
                <w:webHidden/>
              </w:rPr>
              <w:fldChar w:fldCharType="separate"/>
            </w:r>
            <w:r w:rsidR="00502E1D">
              <w:rPr>
                <w:noProof/>
                <w:webHidden/>
              </w:rPr>
              <w:t>8</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91" w:history="1">
            <w:r w:rsidR="002450C9" w:rsidRPr="00912689">
              <w:rPr>
                <w:rStyle w:val="Hyperlink"/>
                <w:rFonts w:cs="Arial"/>
                <w:noProof/>
              </w:rPr>
              <w:t>3.3.1</w:t>
            </w:r>
            <w:r w:rsidR="002450C9">
              <w:rPr>
                <w:rFonts w:asciiTheme="minorHAnsi" w:eastAsiaTheme="minorEastAsia" w:hAnsiTheme="minorHAnsi" w:cstheme="minorBidi"/>
                <w:noProof/>
                <w:szCs w:val="22"/>
                <w:lang w:eastAsia="de-CH"/>
              </w:rPr>
              <w:tab/>
            </w:r>
            <w:r w:rsidR="002450C9" w:rsidRPr="00912689">
              <w:rPr>
                <w:rStyle w:val="Hyperlink"/>
                <w:rFonts w:cs="Arial"/>
                <w:noProof/>
              </w:rPr>
              <w:t>Lehrpersonen und weiteres Personal</w:t>
            </w:r>
            <w:r w:rsidR="002450C9">
              <w:rPr>
                <w:noProof/>
                <w:webHidden/>
              </w:rPr>
              <w:tab/>
            </w:r>
            <w:r w:rsidR="002450C9">
              <w:rPr>
                <w:noProof/>
                <w:webHidden/>
              </w:rPr>
              <w:fldChar w:fldCharType="begin"/>
            </w:r>
            <w:r w:rsidR="002450C9">
              <w:rPr>
                <w:noProof/>
                <w:webHidden/>
              </w:rPr>
              <w:instrText xml:space="preserve"> PAGEREF _Toc55373491 \h </w:instrText>
            </w:r>
            <w:r w:rsidR="002450C9">
              <w:rPr>
                <w:noProof/>
                <w:webHidden/>
              </w:rPr>
            </w:r>
            <w:r w:rsidR="002450C9">
              <w:rPr>
                <w:noProof/>
                <w:webHidden/>
              </w:rPr>
              <w:fldChar w:fldCharType="separate"/>
            </w:r>
            <w:r w:rsidR="00502E1D">
              <w:rPr>
                <w:noProof/>
                <w:webHidden/>
              </w:rPr>
              <w:t>8</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92" w:history="1">
            <w:r w:rsidR="002450C9" w:rsidRPr="00912689">
              <w:rPr>
                <w:rStyle w:val="Hyperlink"/>
                <w:rFonts w:cs="Arial"/>
                <w:noProof/>
              </w:rPr>
              <w:t>3.3.2</w:t>
            </w:r>
            <w:r w:rsidR="002450C9">
              <w:rPr>
                <w:rFonts w:asciiTheme="minorHAnsi" w:eastAsiaTheme="minorEastAsia" w:hAnsiTheme="minorHAnsi" w:cstheme="minorBidi"/>
                <w:noProof/>
                <w:szCs w:val="22"/>
                <w:lang w:eastAsia="de-CH"/>
              </w:rPr>
              <w:tab/>
            </w:r>
            <w:r w:rsidR="002450C9" w:rsidRPr="00912689">
              <w:rPr>
                <w:rStyle w:val="Hyperlink"/>
                <w:rFonts w:cs="Arial"/>
                <w:noProof/>
              </w:rPr>
              <w:t>Schülerinnen und Schüler</w:t>
            </w:r>
            <w:r w:rsidR="002450C9">
              <w:rPr>
                <w:noProof/>
                <w:webHidden/>
              </w:rPr>
              <w:tab/>
            </w:r>
            <w:r w:rsidR="002450C9">
              <w:rPr>
                <w:noProof/>
                <w:webHidden/>
              </w:rPr>
              <w:fldChar w:fldCharType="begin"/>
            </w:r>
            <w:r w:rsidR="002450C9">
              <w:rPr>
                <w:noProof/>
                <w:webHidden/>
              </w:rPr>
              <w:instrText xml:space="preserve"> PAGEREF _Toc55373492 \h </w:instrText>
            </w:r>
            <w:r w:rsidR="002450C9">
              <w:rPr>
                <w:noProof/>
                <w:webHidden/>
              </w:rPr>
            </w:r>
            <w:r w:rsidR="002450C9">
              <w:rPr>
                <w:noProof/>
                <w:webHidden/>
              </w:rPr>
              <w:fldChar w:fldCharType="separate"/>
            </w:r>
            <w:r w:rsidR="00502E1D">
              <w:rPr>
                <w:noProof/>
                <w:webHidden/>
              </w:rPr>
              <w:t>8</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93" w:history="1">
            <w:r w:rsidR="002450C9" w:rsidRPr="00912689">
              <w:rPr>
                <w:rStyle w:val="Hyperlink"/>
                <w:rFonts w:cs="Arial"/>
                <w:noProof/>
              </w:rPr>
              <w:t>3.4</w:t>
            </w:r>
            <w:r w:rsidR="002450C9">
              <w:rPr>
                <w:rFonts w:asciiTheme="minorHAnsi" w:eastAsiaTheme="minorEastAsia" w:hAnsiTheme="minorHAnsi" w:cstheme="minorBidi"/>
                <w:noProof/>
                <w:szCs w:val="22"/>
                <w:lang w:eastAsia="de-CH"/>
              </w:rPr>
              <w:tab/>
            </w:r>
            <w:r w:rsidR="002450C9" w:rsidRPr="00912689">
              <w:rPr>
                <w:rStyle w:val="Hyperlink"/>
                <w:rFonts w:cs="Arial"/>
                <w:noProof/>
              </w:rPr>
              <w:t>Gesunde Personen, die mit besonders gefährdeten Personen in einem Haushalt leben</w:t>
            </w:r>
            <w:r w:rsidR="002450C9">
              <w:rPr>
                <w:noProof/>
                <w:webHidden/>
              </w:rPr>
              <w:tab/>
            </w:r>
            <w:r w:rsidR="002450C9">
              <w:rPr>
                <w:noProof/>
                <w:webHidden/>
              </w:rPr>
              <w:fldChar w:fldCharType="begin"/>
            </w:r>
            <w:r w:rsidR="002450C9">
              <w:rPr>
                <w:noProof/>
                <w:webHidden/>
              </w:rPr>
              <w:instrText xml:space="preserve"> PAGEREF _Toc55373493 \h </w:instrText>
            </w:r>
            <w:r w:rsidR="002450C9">
              <w:rPr>
                <w:noProof/>
                <w:webHidden/>
              </w:rPr>
            </w:r>
            <w:r w:rsidR="002450C9">
              <w:rPr>
                <w:noProof/>
                <w:webHidden/>
              </w:rPr>
              <w:fldChar w:fldCharType="separate"/>
            </w:r>
            <w:r w:rsidR="00502E1D">
              <w:rPr>
                <w:noProof/>
                <w:webHidden/>
              </w:rPr>
              <w:t>9</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94" w:history="1">
            <w:r w:rsidR="002450C9" w:rsidRPr="00912689">
              <w:rPr>
                <w:rStyle w:val="Hyperlink"/>
                <w:rFonts w:cs="Arial"/>
                <w:noProof/>
              </w:rPr>
              <w:t>3.4.1</w:t>
            </w:r>
            <w:r w:rsidR="002450C9">
              <w:rPr>
                <w:rFonts w:asciiTheme="minorHAnsi" w:eastAsiaTheme="minorEastAsia" w:hAnsiTheme="minorHAnsi" w:cstheme="minorBidi"/>
                <w:noProof/>
                <w:szCs w:val="22"/>
                <w:lang w:eastAsia="de-CH"/>
              </w:rPr>
              <w:tab/>
            </w:r>
            <w:r w:rsidR="002450C9" w:rsidRPr="00912689">
              <w:rPr>
                <w:rStyle w:val="Hyperlink"/>
                <w:rFonts w:cs="Arial"/>
                <w:noProof/>
              </w:rPr>
              <w:t>Lehrpersonen und weiteres Personal</w:t>
            </w:r>
            <w:r w:rsidR="002450C9">
              <w:rPr>
                <w:noProof/>
                <w:webHidden/>
              </w:rPr>
              <w:tab/>
            </w:r>
            <w:r w:rsidR="002450C9">
              <w:rPr>
                <w:noProof/>
                <w:webHidden/>
              </w:rPr>
              <w:fldChar w:fldCharType="begin"/>
            </w:r>
            <w:r w:rsidR="002450C9">
              <w:rPr>
                <w:noProof/>
                <w:webHidden/>
              </w:rPr>
              <w:instrText xml:space="preserve"> PAGEREF _Toc55373494 \h </w:instrText>
            </w:r>
            <w:r w:rsidR="002450C9">
              <w:rPr>
                <w:noProof/>
                <w:webHidden/>
              </w:rPr>
            </w:r>
            <w:r w:rsidR="002450C9">
              <w:rPr>
                <w:noProof/>
                <w:webHidden/>
              </w:rPr>
              <w:fldChar w:fldCharType="separate"/>
            </w:r>
            <w:r w:rsidR="00502E1D">
              <w:rPr>
                <w:noProof/>
                <w:webHidden/>
              </w:rPr>
              <w:t>9</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495" w:history="1">
            <w:r w:rsidR="002450C9" w:rsidRPr="00912689">
              <w:rPr>
                <w:rStyle w:val="Hyperlink"/>
                <w:rFonts w:cs="Arial"/>
                <w:noProof/>
              </w:rPr>
              <w:t>3.4.2</w:t>
            </w:r>
            <w:r w:rsidR="002450C9">
              <w:rPr>
                <w:rFonts w:asciiTheme="minorHAnsi" w:eastAsiaTheme="minorEastAsia" w:hAnsiTheme="minorHAnsi" w:cstheme="minorBidi"/>
                <w:noProof/>
                <w:szCs w:val="22"/>
                <w:lang w:eastAsia="de-CH"/>
              </w:rPr>
              <w:tab/>
            </w:r>
            <w:r w:rsidR="002450C9" w:rsidRPr="00912689">
              <w:rPr>
                <w:rStyle w:val="Hyperlink"/>
                <w:rFonts w:cs="Arial"/>
                <w:noProof/>
              </w:rPr>
              <w:t>Schülerinnen und Schüler</w:t>
            </w:r>
            <w:r w:rsidR="002450C9">
              <w:rPr>
                <w:noProof/>
                <w:webHidden/>
              </w:rPr>
              <w:tab/>
            </w:r>
            <w:r w:rsidR="002450C9">
              <w:rPr>
                <w:noProof/>
                <w:webHidden/>
              </w:rPr>
              <w:fldChar w:fldCharType="begin"/>
            </w:r>
            <w:r w:rsidR="002450C9">
              <w:rPr>
                <w:noProof/>
                <w:webHidden/>
              </w:rPr>
              <w:instrText xml:space="preserve"> PAGEREF _Toc55373495 \h </w:instrText>
            </w:r>
            <w:r w:rsidR="002450C9">
              <w:rPr>
                <w:noProof/>
                <w:webHidden/>
              </w:rPr>
            </w:r>
            <w:r w:rsidR="002450C9">
              <w:rPr>
                <w:noProof/>
                <w:webHidden/>
              </w:rPr>
              <w:fldChar w:fldCharType="separate"/>
            </w:r>
            <w:r w:rsidR="00502E1D">
              <w:rPr>
                <w:noProof/>
                <w:webHidden/>
              </w:rPr>
              <w:t>9</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96" w:history="1">
            <w:r w:rsidR="002450C9" w:rsidRPr="00912689">
              <w:rPr>
                <w:rStyle w:val="Hyperlink"/>
                <w:noProof/>
              </w:rPr>
              <w:t>3.5</w:t>
            </w:r>
            <w:r w:rsidR="002450C9">
              <w:rPr>
                <w:rFonts w:asciiTheme="minorHAnsi" w:eastAsiaTheme="minorEastAsia" w:hAnsiTheme="minorHAnsi" w:cstheme="minorBidi"/>
                <w:noProof/>
                <w:szCs w:val="22"/>
                <w:lang w:eastAsia="de-CH"/>
              </w:rPr>
              <w:tab/>
            </w:r>
            <w:r w:rsidR="002450C9" w:rsidRPr="00912689">
              <w:rPr>
                <w:rStyle w:val="Hyperlink"/>
                <w:noProof/>
              </w:rPr>
              <w:t>Kranke Personen</w:t>
            </w:r>
            <w:r w:rsidR="002450C9">
              <w:rPr>
                <w:noProof/>
                <w:webHidden/>
              </w:rPr>
              <w:tab/>
            </w:r>
            <w:r w:rsidR="002450C9">
              <w:rPr>
                <w:noProof/>
                <w:webHidden/>
              </w:rPr>
              <w:fldChar w:fldCharType="begin"/>
            </w:r>
            <w:r w:rsidR="002450C9">
              <w:rPr>
                <w:noProof/>
                <w:webHidden/>
              </w:rPr>
              <w:instrText xml:space="preserve"> PAGEREF _Toc55373496 \h </w:instrText>
            </w:r>
            <w:r w:rsidR="002450C9">
              <w:rPr>
                <w:noProof/>
                <w:webHidden/>
              </w:rPr>
            </w:r>
            <w:r w:rsidR="002450C9">
              <w:rPr>
                <w:noProof/>
                <w:webHidden/>
              </w:rPr>
              <w:fldChar w:fldCharType="separate"/>
            </w:r>
            <w:r w:rsidR="00502E1D">
              <w:rPr>
                <w:noProof/>
                <w:webHidden/>
              </w:rPr>
              <w:t>9</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97" w:history="1">
            <w:r w:rsidR="002450C9" w:rsidRPr="00912689">
              <w:rPr>
                <w:rStyle w:val="Hyperlink"/>
                <w:rFonts w:cs="Arial"/>
                <w:noProof/>
              </w:rPr>
              <w:t>3.6</w:t>
            </w:r>
            <w:r w:rsidR="002450C9">
              <w:rPr>
                <w:rFonts w:asciiTheme="minorHAnsi" w:eastAsiaTheme="minorEastAsia" w:hAnsiTheme="minorHAnsi" w:cstheme="minorBidi"/>
                <w:noProof/>
                <w:szCs w:val="22"/>
                <w:lang w:eastAsia="de-CH"/>
              </w:rPr>
              <w:tab/>
            </w:r>
            <w:r w:rsidR="002450C9" w:rsidRPr="00912689">
              <w:rPr>
                <w:rStyle w:val="Hyperlink"/>
                <w:rFonts w:cs="Arial"/>
                <w:noProof/>
              </w:rPr>
              <w:t>Umgang mit Quarantäne- und Isolationsmassnahmen im Schulsetting</w:t>
            </w:r>
            <w:r w:rsidR="002450C9">
              <w:rPr>
                <w:noProof/>
                <w:webHidden/>
              </w:rPr>
              <w:tab/>
            </w:r>
            <w:r w:rsidR="002450C9">
              <w:rPr>
                <w:noProof/>
                <w:webHidden/>
              </w:rPr>
              <w:fldChar w:fldCharType="begin"/>
            </w:r>
            <w:r w:rsidR="002450C9">
              <w:rPr>
                <w:noProof/>
                <w:webHidden/>
              </w:rPr>
              <w:instrText xml:space="preserve"> PAGEREF _Toc55373497 \h </w:instrText>
            </w:r>
            <w:r w:rsidR="002450C9">
              <w:rPr>
                <w:noProof/>
                <w:webHidden/>
              </w:rPr>
            </w:r>
            <w:r w:rsidR="002450C9">
              <w:rPr>
                <w:noProof/>
                <w:webHidden/>
              </w:rPr>
              <w:fldChar w:fldCharType="separate"/>
            </w:r>
            <w:r w:rsidR="00502E1D">
              <w:rPr>
                <w:noProof/>
                <w:webHidden/>
              </w:rPr>
              <w:t>9</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98" w:history="1">
            <w:r w:rsidR="002450C9" w:rsidRPr="00912689">
              <w:rPr>
                <w:rStyle w:val="Hyperlink"/>
                <w:rFonts w:cs="Arial"/>
                <w:noProof/>
              </w:rPr>
              <w:t>3.7</w:t>
            </w:r>
            <w:r w:rsidR="002450C9">
              <w:rPr>
                <w:rFonts w:asciiTheme="minorHAnsi" w:eastAsiaTheme="minorEastAsia" w:hAnsiTheme="minorHAnsi" w:cstheme="minorBidi"/>
                <w:noProof/>
                <w:szCs w:val="22"/>
                <w:lang w:eastAsia="de-CH"/>
              </w:rPr>
              <w:tab/>
            </w:r>
            <w:r w:rsidR="002450C9" w:rsidRPr="00912689">
              <w:rPr>
                <w:rStyle w:val="Hyperlink"/>
                <w:rFonts w:cs="Arial"/>
                <w:noProof/>
              </w:rPr>
              <w:t>Coronafall in der Schule</w:t>
            </w:r>
            <w:r w:rsidR="002450C9">
              <w:rPr>
                <w:noProof/>
                <w:webHidden/>
              </w:rPr>
              <w:tab/>
            </w:r>
            <w:r w:rsidR="002450C9">
              <w:rPr>
                <w:noProof/>
                <w:webHidden/>
              </w:rPr>
              <w:fldChar w:fldCharType="begin"/>
            </w:r>
            <w:r w:rsidR="002450C9">
              <w:rPr>
                <w:noProof/>
                <w:webHidden/>
              </w:rPr>
              <w:instrText xml:space="preserve"> PAGEREF _Toc55373498 \h </w:instrText>
            </w:r>
            <w:r w:rsidR="002450C9">
              <w:rPr>
                <w:noProof/>
                <w:webHidden/>
              </w:rPr>
            </w:r>
            <w:r w:rsidR="002450C9">
              <w:rPr>
                <w:noProof/>
                <w:webHidden/>
              </w:rPr>
              <w:fldChar w:fldCharType="separate"/>
            </w:r>
            <w:r w:rsidR="00502E1D">
              <w:rPr>
                <w:noProof/>
                <w:webHidden/>
              </w:rPr>
              <w:t>10</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499" w:history="1">
            <w:r w:rsidR="002450C9" w:rsidRPr="00912689">
              <w:rPr>
                <w:rStyle w:val="Hyperlink"/>
                <w:noProof/>
                <w:lang w:val="de-DE"/>
              </w:rPr>
              <w:t>3.8</w:t>
            </w:r>
            <w:r w:rsidR="002450C9">
              <w:rPr>
                <w:rFonts w:asciiTheme="minorHAnsi" w:eastAsiaTheme="minorEastAsia" w:hAnsiTheme="minorHAnsi" w:cstheme="minorBidi"/>
                <w:noProof/>
                <w:szCs w:val="22"/>
                <w:lang w:eastAsia="de-CH"/>
              </w:rPr>
              <w:tab/>
            </w:r>
            <w:r w:rsidR="002450C9" w:rsidRPr="00912689">
              <w:rPr>
                <w:rStyle w:val="Hyperlink"/>
                <w:noProof/>
                <w:lang w:val="de-DE"/>
              </w:rPr>
              <w:t>Unterrichtsfreie Zeit</w:t>
            </w:r>
            <w:r w:rsidR="002450C9">
              <w:rPr>
                <w:noProof/>
                <w:webHidden/>
              </w:rPr>
              <w:tab/>
            </w:r>
            <w:r w:rsidR="002450C9">
              <w:rPr>
                <w:noProof/>
                <w:webHidden/>
              </w:rPr>
              <w:fldChar w:fldCharType="begin"/>
            </w:r>
            <w:r w:rsidR="002450C9">
              <w:rPr>
                <w:noProof/>
                <w:webHidden/>
              </w:rPr>
              <w:instrText xml:space="preserve"> PAGEREF _Toc55373499 \h </w:instrText>
            </w:r>
            <w:r w:rsidR="002450C9">
              <w:rPr>
                <w:noProof/>
                <w:webHidden/>
              </w:rPr>
            </w:r>
            <w:r w:rsidR="002450C9">
              <w:rPr>
                <w:noProof/>
                <w:webHidden/>
              </w:rPr>
              <w:fldChar w:fldCharType="separate"/>
            </w:r>
            <w:r w:rsidR="00502E1D">
              <w:rPr>
                <w:noProof/>
                <w:webHidden/>
              </w:rPr>
              <w:t>10</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00" w:history="1">
            <w:r w:rsidR="002450C9" w:rsidRPr="00912689">
              <w:rPr>
                <w:rStyle w:val="Hyperlink"/>
                <w:rFonts w:cs="Arial"/>
                <w:noProof/>
              </w:rPr>
              <w:t>3.9</w:t>
            </w:r>
            <w:r w:rsidR="002450C9">
              <w:rPr>
                <w:rFonts w:asciiTheme="minorHAnsi" w:eastAsiaTheme="minorEastAsia" w:hAnsiTheme="minorHAnsi" w:cstheme="minorBidi"/>
                <w:noProof/>
                <w:szCs w:val="22"/>
                <w:lang w:eastAsia="de-CH"/>
              </w:rPr>
              <w:tab/>
            </w:r>
            <w:r w:rsidR="002450C9" w:rsidRPr="00912689">
              <w:rPr>
                <w:rStyle w:val="Hyperlink"/>
                <w:rFonts w:cs="Arial"/>
                <w:noProof/>
              </w:rPr>
              <w:t>Integrative Förderung und Sonderpädagogik</w:t>
            </w:r>
            <w:r w:rsidR="002450C9">
              <w:rPr>
                <w:noProof/>
                <w:webHidden/>
              </w:rPr>
              <w:tab/>
            </w:r>
            <w:r w:rsidR="002450C9">
              <w:rPr>
                <w:noProof/>
                <w:webHidden/>
              </w:rPr>
              <w:fldChar w:fldCharType="begin"/>
            </w:r>
            <w:r w:rsidR="002450C9">
              <w:rPr>
                <w:noProof/>
                <w:webHidden/>
              </w:rPr>
              <w:instrText xml:space="preserve"> PAGEREF _Toc55373500 \h </w:instrText>
            </w:r>
            <w:r w:rsidR="002450C9">
              <w:rPr>
                <w:noProof/>
                <w:webHidden/>
              </w:rPr>
            </w:r>
            <w:r w:rsidR="002450C9">
              <w:rPr>
                <w:noProof/>
                <w:webHidden/>
              </w:rPr>
              <w:fldChar w:fldCharType="separate"/>
            </w:r>
            <w:r w:rsidR="00502E1D">
              <w:rPr>
                <w:noProof/>
                <w:webHidden/>
              </w:rPr>
              <w:t>10</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01" w:history="1">
            <w:r w:rsidR="002450C9" w:rsidRPr="00912689">
              <w:rPr>
                <w:rStyle w:val="Hyperlink"/>
                <w:rFonts w:cs="Arial"/>
                <w:noProof/>
              </w:rPr>
              <w:t>3.10</w:t>
            </w:r>
            <w:r w:rsidR="002450C9">
              <w:rPr>
                <w:rFonts w:asciiTheme="minorHAnsi" w:eastAsiaTheme="minorEastAsia" w:hAnsiTheme="minorHAnsi" w:cstheme="minorBidi"/>
                <w:noProof/>
                <w:szCs w:val="22"/>
                <w:lang w:eastAsia="de-CH"/>
              </w:rPr>
              <w:tab/>
            </w:r>
            <w:r w:rsidR="002450C9" w:rsidRPr="00912689">
              <w:rPr>
                <w:rStyle w:val="Hyperlink"/>
                <w:rFonts w:cs="Arial"/>
                <w:noProof/>
              </w:rPr>
              <w:t>Besondere Bestimmungen zu einzelnen Fächern</w:t>
            </w:r>
            <w:r w:rsidR="002450C9">
              <w:rPr>
                <w:noProof/>
                <w:webHidden/>
              </w:rPr>
              <w:tab/>
            </w:r>
            <w:r w:rsidR="002450C9">
              <w:rPr>
                <w:noProof/>
                <w:webHidden/>
              </w:rPr>
              <w:fldChar w:fldCharType="begin"/>
            </w:r>
            <w:r w:rsidR="002450C9">
              <w:rPr>
                <w:noProof/>
                <w:webHidden/>
              </w:rPr>
              <w:instrText xml:space="preserve"> PAGEREF _Toc55373501 \h </w:instrText>
            </w:r>
            <w:r w:rsidR="002450C9">
              <w:rPr>
                <w:noProof/>
                <w:webHidden/>
              </w:rPr>
            </w:r>
            <w:r w:rsidR="002450C9">
              <w:rPr>
                <w:noProof/>
                <w:webHidden/>
              </w:rPr>
              <w:fldChar w:fldCharType="separate"/>
            </w:r>
            <w:r w:rsidR="00502E1D">
              <w:rPr>
                <w:noProof/>
                <w:webHidden/>
              </w:rPr>
              <w:t>10</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502" w:history="1">
            <w:r w:rsidR="002450C9" w:rsidRPr="00912689">
              <w:rPr>
                <w:rStyle w:val="Hyperlink"/>
                <w:rFonts w:cs="Arial"/>
                <w:noProof/>
              </w:rPr>
              <w:t>3.10.1</w:t>
            </w:r>
            <w:r w:rsidR="002450C9">
              <w:rPr>
                <w:rFonts w:asciiTheme="minorHAnsi" w:eastAsiaTheme="minorEastAsia" w:hAnsiTheme="minorHAnsi" w:cstheme="minorBidi"/>
                <w:noProof/>
                <w:szCs w:val="22"/>
                <w:lang w:eastAsia="de-CH"/>
              </w:rPr>
              <w:tab/>
            </w:r>
            <w:r w:rsidR="002450C9" w:rsidRPr="00912689">
              <w:rPr>
                <w:rStyle w:val="Hyperlink"/>
                <w:rFonts w:cs="Arial"/>
                <w:noProof/>
              </w:rPr>
              <w:t>Sport</w:t>
            </w:r>
            <w:r w:rsidR="002450C9">
              <w:rPr>
                <w:noProof/>
                <w:webHidden/>
              </w:rPr>
              <w:tab/>
            </w:r>
            <w:r w:rsidR="002450C9">
              <w:rPr>
                <w:noProof/>
                <w:webHidden/>
              </w:rPr>
              <w:fldChar w:fldCharType="begin"/>
            </w:r>
            <w:r w:rsidR="002450C9">
              <w:rPr>
                <w:noProof/>
                <w:webHidden/>
              </w:rPr>
              <w:instrText xml:space="preserve"> PAGEREF _Toc55373502 \h </w:instrText>
            </w:r>
            <w:r w:rsidR="002450C9">
              <w:rPr>
                <w:noProof/>
                <w:webHidden/>
              </w:rPr>
            </w:r>
            <w:r w:rsidR="002450C9">
              <w:rPr>
                <w:noProof/>
                <w:webHidden/>
              </w:rPr>
              <w:fldChar w:fldCharType="separate"/>
            </w:r>
            <w:r w:rsidR="00502E1D">
              <w:rPr>
                <w:noProof/>
                <w:webHidden/>
              </w:rPr>
              <w:t>10</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503" w:history="1">
            <w:r w:rsidR="002450C9" w:rsidRPr="00912689">
              <w:rPr>
                <w:rStyle w:val="Hyperlink"/>
                <w:rFonts w:cs="Arial"/>
                <w:noProof/>
              </w:rPr>
              <w:t>3.10.2</w:t>
            </w:r>
            <w:r w:rsidR="002450C9">
              <w:rPr>
                <w:rFonts w:asciiTheme="minorHAnsi" w:eastAsiaTheme="minorEastAsia" w:hAnsiTheme="minorHAnsi" w:cstheme="minorBidi"/>
                <w:noProof/>
                <w:szCs w:val="22"/>
                <w:lang w:eastAsia="de-CH"/>
              </w:rPr>
              <w:tab/>
            </w:r>
            <w:r w:rsidR="002450C9" w:rsidRPr="00912689">
              <w:rPr>
                <w:rStyle w:val="Hyperlink"/>
                <w:rFonts w:cs="Arial"/>
                <w:noProof/>
              </w:rPr>
              <w:t>WAH</w:t>
            </w:r>
            <w:r w:rsidR="002450C9">
              <w:rPr>
                <w:noProof/>
                <w:webHidden/>
              </w:rPr>
              <w:tab/>
            </w:r>
            <w:r w:rsidR="002450C9">
              <w:rPr>
                <w:noProof/>
                <w:webHidden/>
              </w:rPr>
              <w:fldChar w:fldCharType="begin"/>
            </w:r>
            <w:r w:rsidR="002450C9">
              <w:rPr>
                <w:noProof/>
                <w:webHidden/>
              </w:rPr>
              <w:instrText xml:space="preserve"> PAGEREF _Toc55373503 \h </w:instrText>
            </w:r>
            <w:r w:rsidR="002450C9">
              <w:rPr>
                <w:noProof/>
                <w:webHidden/>
              </w:rPr>
            </w:r>
            <w:r w:rsidR="002450C9">
              <w:rPr>
                <w:noProof/>
                <w:webHidden/>
              </w:rPr>
              <w:fldChar w:fldCharType="separate"/>
            </w:r>
            <w:r w:rsidR="00502E1D">
              <w:rPr>
                <w:noProof/>
                <w:webHidden/>
              </w:rPr>
              <w:t>11</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04" w:history="1">
            <w:r w:rsidR="002450C9" w:rsidRPr="00912689">
              <w:rPr>
                <w:rStyle w:val="Hyperlink"/>
                <w:rFonts w:cs="Arial"/>
                <w:noProof/>
              </w:rPr>
              <w:t>3.11</w:t>
            </w:r>
            <w:r w:rsidR="002450C9">
              <w:rPr>
                <w:rFonts w:asciiTheme="minorHAnsi" w:eastAsiaTheme="minorEastAsia" w:hAnsiTheme="minorHAnsi" w:cstheme="minorBidi"/>
                <w:noProof/>
                <w:szCs w:val="22"/>
                <w:lang w:eastAsia="de-CH"/>
              </w:rPr>
              <w:tab/>
            </w:r>
            <w:r w:rsidR="002450C9" w:rsidRPr="00912689">
              <w:rPr>
                <w:rStyle w:val="Hyperlink"/>
                <w:rFonts w:cs="Arial"/>
                <w:noProof/>
              </w:rPr>
              <w:t>Pausenplatz</w:t>
            </w:r>
            <w:r w:rsidR="002450C9">
              <w:rPr>
                <w:noProof/>
                <w:webHidden/>
              </w:rPr>
              <w:tab/>
            </w:r>
            <w:r w:rsidR="002450C9">
              <w:rPr>
                <w:noProof/>
                <w:webHidden/>
              </w:rPr>
              <w:fldChar w:fldCharType="begin"/>
            </w:r>
            <w:r w:rsidR="002450C9">
              <w:rPr>
                <w:noProof/>
                <w:webHidden/>
              </w:rPr>
              <w:instrText xml:space="preserve"> PAGEREF _Toc55373504 \h </w:instrText>
            </w:r>
            <w:r w:rsidR="002450C9">
              <w:rPr>
                <w:noProof/>
                <w:webHidden/>
              </w:rPr>
            </w:r>
            <w:r w:rsidR="002450C9">
              <w:rPr>
                <w:noProof/>
                <w:webHidden/>
              </w:rPr>
              <w:fldChar w:fldCharType="separate"/>
            </w:r>
            <w:r w:rsidR="00502E1D">
              <w:rPr>
                <w:noProof/>
                <w:webHidden/>
              </w:rPr>
              <w:t>11</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05" w:history="1">
            <w:r w:rsidR="002450C9" w:rsidRPr="00912689">
              <w:rPr>
                <w:rStyle w:val="Hyperlink"/>
                <w:rFonts w:cs="Arial"/>
                <w:noProof/>
              </w:rPr>
              <w:t>3.12</w:t>
            </w:r>
            <w:r w:rsidR="002450C9">
              <w:rPr>
                <w:rFonts w:asciiTheme="minorHAnsi" w:eastAsiaTheme="minorEastAsia" w:hAnsiTheme="minorHAnsi" w:cstheme="minorBidi"/>
                <w:noProof/>
                <w:szCs w:val="22"/>
                <w:lang w:eastAsia="de-CH"/>
              </w:rPr>
              <w:tab/>
            </w:r>
            <w:r w:rsidR="002450C9" w:rsidRPr="00912689">
              <w:rPr>
                <w:rStyle w:val="Hyperlink"/>
                <w:rFonts w:cs="Arial"/>
                <w:noProof/>
              </w:rPr>
              <w:t>Mittagstisch</w:t>
            </w:r>
            <w:r w:rsidR="002450C9">
              <w:rPr>
                <w:noProof/>
                <w:webHidden/>
              </w:rPr>
              <w:tab/>
            </w:r>
            <w:r w:rsidR="002450C9">
              <w:rPr>
                <w:noProof/>
                <w:webHidden/>
              </w:rPr>
              <w:fldChar w:fldCharType="begin"/>
            </w:r>
            <w:r w:rsidR="002450C9">
              <w:rPr>
                <w:noProof/>
                <w:webHidden/>
              </w:rPr>
              <w:instrText xml:space="preserve"> PAGEREF _Toc55373505 \h </w:instrText>
            </w:r>
            <w:r w:rsidR="002450C9">
              <w:rPr>
                <w:noProof/>
                <w:webHidden/>
              </w:rPr>
            </w:r>
            <w:r w:rsidR="002450C9">
              <w:rPr>
                <w:noProof/>
                <w:webHidden/>
              </w:rPr>
              <w:fldChar w:fldCharType="separate"/>
            </w:r>
            <w:r w:rsidR="00502E1D">
              <w:rPr>
                <w:noProof/>
                <w:webHidden/>
              </w:rPr>
              <w:t>11</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06" w:history="1">
            <w:r w:rsidR="002450C9" w:rsidRPr="00912689">
              <w:rPr>
                <w:rStyle w:val="Hyperlink"/>
                <w:rFonts w:cs="Arial"/>
                <w:noProof/>
              </w:rPr>
              <w:t>3.13</w:t>
            </w:r>
            <w:r w:rsidR="002450C9">
              <w:rPr>
                <w:rFonts w:asciiTheme="minorHAnsi" w:eastAsiaTheme="minorEastAsia" w:hAnsiTheme="minorHAnsi" w:cstheme="minorBidi"/>
                <w:noProof/>
                <w:szCs w:val="22"/>
                <w:lang w:eastAsia="de-CH"/>
              </w:rPr>
              <w:tab/>
            </w:r>
            <w:r w:rsidR="002450C9" w:rsidRPr="00912689">
              <w:rPr>
                <w:rStyle w:val="Hyperlink"/>
                <w:rFonts w:cs="Arial"/>
                <w:noProof/>
              </w:rPr>
              <w:t>Besondere Veranstaltungen</w:t>
            </w:r>
            <w:r w:rsidR="002450C9">
              <w:rPr>
                <w:noProof/>
                <w:webHidden/>
              </w:rPr>
              <w:tab/>
            </w:r>
            <w:r w:rsidR="002450C9">
              <w:rPr>
                <w:noProof/>
                <w:webHidden/>
              </w:rPr>
              <w:fldChar w:fldCharType="begin"/>
            </w:r>
            <w:r w:rsidR="002450C9">
              <w:rPr>
                <w:noProof/>
                <w:webHidden/>
              </w:rPr>
              <w:instrText xml:space="preserve"> PAGEREF _Toc55373506 \h </w:instrText>
            </w:r>
            <w:r w:rsidR="002450C9">
              <w:rPr>
                <w:noProof/>
                <w:webHidden/>
              </w:rPr>
            </w:r>
            <w:r w:rsidR="002450C9">
              <w:rPr>
                <w:noProof/>
                <w:webHidden/>
              </w:rPr>
              <w:fldChar w:fldCharType="separate"/>
            </w:r>
            <w:r w:rsidR="00502E1D">
              <w:rPr>
                <w:noProof/>
                <w:webHidden/>
              </w:rPr>
              <w:t>11</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507" w:history="1">
            <w:r w:rsidR="002450C9" w:rsidRPr="00912689">
              <w:rPr>
                <w:rStyle w:val="Hyperlink"/>
                <w:rFonts w:cs="Arial"/>
                <w:noProof/>
              </w:rPr>
              <w:t>3.13.1</w:t>
            </w:r>
            <w:r w:rsidR="002450C9">
              <w:rPr>
                <w:rFonts w:asciiTheme="minorHAnsi" w:eastAsiaTheme="minorEastAsia" w:hAnsiTheme="minorHAnsi" w:cstheme="minorBidi"/>
                <w:noProof/>
                <w:szCs w:val="22"/>
                <w:lang w:eastAsia="de-CH"/>
              </w:rPr>
              <w:tab/>
            </w:r>
            <w:r w:rsidR="002450C9" w:rsidRPr="00912689">
              <w:rPr>
                <w:rStyle w:val="Hyperlink"/>
                <w:rFonts w:cs="Arial"/>
                <w:noProof/>
              </w:rPr>
              <w:t>Schulreisen, Ausflüge, Lager</w:t>
            </w:r>
            <w:r w:rsidR="002450C9">
              <w:rPr>
                <w:noProof/>
                <w:webHidden/>
              </w:rPr>
              <w:tab/>
            </w:r>
            <w:r w:rsidR="002450C9">
              <w:rPr>
                <w:noProof/>
                <w:webHidden/>
              </w:rPr>
              <w:fldChar w:fldCharType="begin"/>
            </w:r>
            <w:r w:rsidR="002450C9">
              <w:rPr>
                <w:noProof/>
                <w:webHidden/>
              </w:rPr>
              <w:instrText xml:space="preserve"> PAGEREF _Toc55373507 \h </w:instrText>
            </w:r>
            <w:r w:rsidR="002450C9">
              <w:rPr>
                <w:noProof/>
                <w:webHidden/>
              </w:rPr>
            </w:r>
            <w:r w:rsidR="002450C9">
              <w:rPr>
                <w:noProof/>
                <w:webHidden/>
              </w:rPr>
              <w:fldChar w:fldCharType="separate"/>
            </w:r>
            <w:r w:rsidR="00502E1D">
              <w:rPr>
                <w:noProof/>
                <w:webHidden/>
              </w:rPr>
              <w:t>12</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508" w:history="1">
            <w:r w:rsidR="002450C9" w:rsidRPr="00912689">
              <w:rPr>
                <w:rStyle w:val="Hyperlink"/>
                <w:rFonts w:cs="Arial"/>
                <w:noProof/>
              </w:rPr>
              <w:t>3.13.2</w:t>
            </w:r>
            <w:r w:rsidR="002450C9">
              <w:rPr>
                <w:rFonts w:asciiTheme="minorHAnsi" w:eastAsiaTheme="minorEastAsia" w:hAnsiTheme="minorHAnsi" w:cstheme="minorBidi"/>
                <w:noProof/>
                <w:szCs w:val="22"/>
                <w:lang w:eastAsia="de-CH"/>
              </w:rPr>
              <w:tab/>
            </w:r>
            <w:r w:rsidR="002450C9" w:rsidRPr="00912689">
              <w:rPr>
                <w:rStyle w:val="Hyperlink"/>
                <w:rFonts w:cs="Arial"/>
                <w:noProof/>
              </w:rPr>
              <w:t>Schulinterne Veranstaltungen</w:t>
            </w:r>
            <w:r w:rsidR="002450C9">
              <w:rPr>
                <w:noProof/>
                <w:webHidden/>
              </w:rPr>
              <w:tab/>
            </w:r>
            <w:r w:rsidR="002450C9">
              <w:rPr>
                <w:noProof/>
                <w:webHidden/>
              </w:rPr>
              <w:fldChar w:fldCharType="begin"/>
            </w:r>
            <w:r w:rsidR="002450C9">
              <w:rPr>
                <w:noProof/>
                <w:webHidden/>
              </w:rPr>
              <w:instrText xml:space="preserve"> PAGEREF _Toc55373508 \h </w:instrText>
            </w:r>
            <w:r w:rsidR="002450C9">
              <w:rPr>
                <w:noProof/>
                <w:webHidden/>
              </w:rPr>
            </w:r>
            <w:r w:rsidR="002450C9">
              <w:rPr>
                <w:noProof/>
                <w:webHidden/>
              </w:rPr>
              <w:fldChar w:fldCharType="separate"/>
            </w:r>
            <w:r w:rsidR="00502E1D">
              <w:rPr>
                <w:noProof/>
                <w:webHidden/>
              </w:rPr>
              <w:t>12</w:t>
            </w:r>
            <w:r w:rsidR="002450C9">
              <w:rPr>
                <w:noProof/>
                <w:webHidden/>
              </w:rPr>
              <w:fldChar w:fldCharType="end"/>
            </w:r>
          </w:hyperlink>
        </w:p>
        <w:p w:rsidR="002450C9" w:rsidRDefault="00A674A0">
          <w:pPr>
            <w:pStyle w:val="Verzeichnis3"/>
            <w:rPr>
              <w:rFonts w:asciiTheme="minorHAnsi" w:eastAsiaTheme="minorEastAsia" w:hAnsiTheme="minorHAnsi" w:cstheme="minorBidi"/>
              <w:noProof/>
              <w:szCs w:val="22"/>
              <w:lang w:eastAsia="de-CH"/>
            </w:rPr>
          </w:pPr>
          <w:hyperlink w:anchor="_Toc55373509" w:history="1">
            <w:r w:rsidR="002450C9" w:rsidRPr="00912689">
              <w:rPr>
                <w:rStyle w:val="Hyperlink"/>
                <w:rFonts w:cs="Arial"/>
                <w:noProof/>
              </w:rPr>
              <w:t>3.13.3</w:t>
            </w:r>
            <w:r w:rsidR="002450C9">
              <w:rPr>
                <w:rFonts w:asciiTheme="minorHAnsi" w:eastAsiaTheme="minorEastAsia" w:hAnsiTheme="minorHAnsi" w:cstheme="minorBidi"/>
                <w:noProof/>
                <w:szCs w:val="22"/>
                <w:lang w:eastAsia="de-CH"/>
              </w:rPr>
              <w:tab/>
            </w:r>
            <w:r w:rsidR="002450C9" w:rsidRPr="00912689">
              <w:rPr>
                <w:rStyle w:val="Hyperlink"/>
                <w:rFonts w:cs="Arial"/>
                <w:noProof/>
              </w:rPr>
              <w:t>Schulschlussfeiern</w:t>
            </w:r>
            <w:r w:rsidR="002450C9">
              <w:rPr>
                <w:noProof/>
                <w:webHidden/>
              </w:rPr>
              <w:tab/>
            </w:r>
            <w:r w:rsidR="002450C9">
              <w:rPr>
                <w:noProof/>
                <w:webHidden/>
              </w:rPr>
              <w:fldChar w:fldCharType="begin"/>
            </w:r>
            <w:r w:rsidR="002450C9">
              <w:rPr>
                <w:noProof/>
                <w:webHidden/>
              </w:rPr>
              <w:instrText xml:space="preserve"> PAGEREF _Toc55373509 \h </w:instrText>
            </w:r>
            <w:r w:rsidR="002450C9">
              <w:rPr>
                <w:noProof/>
                <w:webHidden/>
              </w:rPr>
            </w:r>
            <w:r w:rsidR="002450C9">
              <w:rPr>
                <w:noProof/>
                <w:webHidden/>
              </w:rPr>
              <w:fldChar w:fldCharType="separate"/>
            </w:r>
            <w:r w:rsidR="00502E1D">
              <w:rPr>
                <w:noProof/>
                <w:webHidden/>
              </w:rPr>
              <w:t>12</w:t>
            </w:r>
            <w:r w:rsidR="002450C9">
              <w:rPr>
                <w:noProof/>
                <w:webHidden/>
              </w:rPr>
              <w:fldChar w:fldCharType="end"/>
            </w:r>
          </w:hyperlink>
        </w:p>
        <w:p w:rsidR="002450C9" w:rsidRDefault="00A674A0">
          <w:pPr>
            <w:pStyle w:val="Verzeichnis1"/>
            <w:rPr>
              <w:rFonts w:asciiTheme="minorHAnsi" w:eastAsiaTheme="minorEastAsia" w:hAnsiTheme="minorHAnsi" w:cstheme="minorBidi"/>
              <w:b w:val="0"/>
              <w:noProof/>
              <w:szCs w:val="22"/>
              <w:lang w:eastAsia="de-CH"/>
            </w:rPr>
          </w:pPr>
          <w:hyperlink w:anchor="_Toc55373510" w:history="1">
            <w:r w:rsidR="002450C9" w:rsidRPr="00912689">
              <w:rPr>
                <w:rStyle w:val="Hyperlink"/>
                <w:rFonts w:cs="Arial"/>
                <w:noProof/>
              </w:rPr>
              <w:t>4</w:t>
            </w:r>
            <w:r w:rsidR="002450C9">
              <w:rPr>
                <w:rFonts w:asciiTheme="minorHAnsi" w:eastAsiaTheme="minorEastAsia" w:hAnsiTheme="minorHAnsi" w:cstheme="minorBidi"/>
                <w:b w:val="0"/>
                <w:noProof/>
                <w:szCs w:val="22"/>
                <w:lang w:eastAsia="de-CH"/>
              </w:rPr>
              <w:tab/>
            </w:r>
            <w:r w:rsidR="002450C9" w:rsidRPr="00912689">
              <w:rPr>
                <w:rStyle w:val="Hyperlink"/>
                <w:rFonts w:cs="Arial"/>
                <w:noProof/>
              </w:rPr>
              <w:t>Für Eltern und Erziehungsberechtigte</w:t>
            </w:r>
            <w:r w:rsidR="002450C9">
              <w:rPr>
                <w:noProof/>
                <w:webHidden/>
              </w:rPr>
              <w:tab/>
            </w:r>
            <w:r w:rsidR="002450C9">
              <w:rPr>
                <w:noProof/>
                <w:webHidden/>
              </w:rPr>
              <w:fldChar w:fldCharType="begin"/>
            </w:r>
            <w:r w:rsidR="002450C9">
              <w:rPr>
                <w:noProof/>
                <w:webHidden/>
              </w:rPr>
              <w:instrText xml:space="preserve"> PAGEREF _Toc55373510 \h </w:instrText>
            </w:r>
            <w:r w:rsidR="002450C9">
              <w:rPr>
                <w:noProof/>
                <w:webHidden/>
              </w:rPr>
            </w:r>
            <w:r w:rsidR="002450C9">
              <w:rPr>
                <w:noProof/>
                <w:webHidden/>
              </w:rPr>
              <w:fldChar w:fldCharType="separate"/>
            </w:r>
            <w:r w:rsidR="00502E1D">
              <w:rPr>
                <w:noProof/>
                <w:webHidden/>
              </w:rPr>
              <w:t>12</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11" w:history="1">
            <w:r w:rsidR="002450C9" w:rsidRPr="002450C9">
              <w:rPr>
                <w:rStyle w:val="Hyperlink"/>
                <w:rFonts w:cs="Arial"/>
                <w:noProof/>
              </w:rPr>
              <w:t>4.1</w:t>
            </w:r>
            <w:r w:rsidR="002450C9" w:rsidRPr="002450C9">
              <w:rPr>
                <w:rFonts w:asciiTheme="minorHAnsi" w:eastAsiaTheme="minorEastAsia" w:hAnsiTheme="minorHAnsi" w:cstheme="minorBidi"/>
                <w:noProof/>
                <w:szCs w:val="22"/>
                <w:lang w:eastAsia="de-CH"/>
              </w:rPr>
              <w:tab/>
            </w:r>
            <w:r w:rsidR="002450C9" w:rsidRPr="002450C9">
              <w:rPr>
                <w:rStyle w:val="Hyperlink"/>
                <w:rFonts w:cs="Arial"/>
                <w:noProof/>
              </w:rPr>
              <w:t>Elterngespräche, Elternabende</w:t>
            </w:r>
            <w:r w:rsidR="002450C9">
              <w:rPr>
                <w:noProof/>
                <w:webHidden/>
              </w:rPr>
              <w:tab/>
            </w:r>
            <w:r w:rsidR="002450C9">
              <w:rPr>
                <w:noProof/>
                <w:webHidden/>
              </w:rPr>
              <w:fldChar w:fldCharType="begin"/>
            </w:r>
            <w:r w:rsidR="002450C9">
              <w:rPr>
                <w:noProof/>
                <w:webHidden/>
              </w:rPr>
              <w:instrText xml:space="preserve"> PAGEREF _Toc55373511 \h </w:instrText>
            </w:r>
            <w:r w:rsidR="002450C9">
              <w:rPr>
                <w:noProof/>
                <w:webHidden/>
              </w:rPr>
            </w:r>
            <w:r w:rsidR="002450C9">
              <w:rPr>
                <w:noProof/>
                <w:webHidden/>
              </w:rPr>
              <w:fldChar w:fldCharType="separate"/>
            </w:r>
            <w:r w:rsidR="00502E1D">
              <w:rPr>
                <w:noProof/>
                <w:webHidden/>
              </w:rPr>
              <w:t>12</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12" w:history="1">
            <w:r w:rsidR="002450C9" w:rsidRPr="00912689">
              <w:rPr>
                <w:rStyle w:val="Hyperlink"/>
                <w:rFonts w:cs="Arial"/>
                <w:noProof/>
              </w:rPr>
              <w:t>4.2</w:t>
            </w:r>
            <w:r w:rsidR="002450C9">
              <w:rPr>
                <w:rFonts w:asciiTheme="minorHAnsi" w:eastAsiaTheme="minorEastAsia" w:hAnsiTheme="minorHAnsi" w:cstheme="minorBidi"/>
                <w:noProof/>
                <w:szCs w:val="22"/>
                <w:lang w:eastAsia="de-CH"/>
              </w:rPr>
              <w:tab/>
            </w:r>
            <w:r w:rsidR="002450C9" w:rsidRPr="00912689">
              <w:rPr>
                <w:rStyle w:val="Hyperlink"/>
                <w:rFonts w:cs="Arial"/>
                <w:noProof/>
              </w:rPr>
              <w:t>Begleitung der Kinder auf dem Schulweg</w:t>
            </w:r>
            <w:r w:rsidR="002450C9">
              <w:rPr>
                <w:noProof/>
                <w:webHidden/>
              </w:rPr>
              <w:tab/>
            </w:r>
            <w:r w:rsidR="002450C9">
              <w:rPr>
                <w:noProof/>
                <w:webHidden/>
              </w:rPr>
              <w:fldChar w:fldCharType="begin"/>
            </w:r>
            <w:r w:rsidR="002450C9">
              <w:rPr>
                <w:noProof/>
                <w:webHidden/>
              </w:rPr>
              <w:instrText xml:space="preserve"> PAGEREF _Toc55373512 \h </w:instrText>
            </w:r>
            <w:r w:rsidR="002450C9">
              <w:rPr>
                <w:noProof/>
                <w:webHidden/>
              </w:rPr>
            </w:r>
            <w:r w:rsidR="002450C9">
              <w:rPr>
                <w:noProof/>
                <w:webHidden/>
              </w:rPr>
              <w:fldChar w:fldCharType="separate"/>
            </w:r>
            <w:r w:rsidR="00502E1D">
              <w:rPr>
                <w:noProof/>
                <w:webHidden/>
              </w:rPr>
              <w:t>12</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13" w:history="1">
            <w:r w:rsidR="002450C9" w:rsidRPr="00912689">
              <w:rPr>
                <w:rStyle w:val="Hyperlink"/>
                <w:rFonts w:cs="Arial"/>
                <w:noProof/>
              </w:rPr>
              <w:t>4.3</w:t>
            </w:r>
            <w:r w:rsidR="002450C9">
              <w:rPr>
                <w:rFonts w:asciiTheme="minorHAnsi" w:eastAsiaTheme="minorEastAsia" w:hAnsiTheme="minorHAnsi" w:cstheme="minorBidi"/>
                <w:noProof/>
                <w:szCs w:val="22"/>
                <w:lang w:eastAsia="de-CH"/>
              </w:rPr>
              <w:tab/>
            </w:r>
            <w:r w:rsidR="002450C9" w:rsidRPr="00912689">
              <w:rPr>
                <w:rStyle w:val="Hyperlink"/>
                <w:rFonts w:cs="Arial"/>
                <w:noProof/>
              </w:rPr>
              <w:t>Zutritt zu den Schulhäusern</w:t>
            </w:r>
            <w:r w:rsidR="002450C9">
              <w:rPr>
                <w:noProof/>
                <w:webHidden/>
              </w:rPr>
              <w:tab/>
            </w:r>
            <w:r w:rsidR="002450C9">
              <w:rPr>
                <w:noProof/>
                <w:webHidden/>
              </w:rPr>
              <w:fldChar w:fldCharType="begin"/>
            </w:r>
            <w:r w:rsidR="002450C9">
              <w:rPr>
                <w:noProof/>
                <w:webHidden/>
              </w:rPr>
              <w:instrText xml:space="preserve"> PAGEREF _Toc55373513 \h </w:instrText>
            </w:r>
            <w:r w:rsidR="002450C9">
              <w:rPr>
                <w:noProof/>
                <w:webHidden/>
              </w:rPr>
            </w:r>
            <w:r w:rsidR="002450C9">
              <w:rPr>
                <w:noProof/>
                <w:webHidden/>
              </w:rPr>
              <w:fldChar w:fldCharType="separate"/>
            </w:r>
            <w:r w:rsidR="00502E1D">
              <w:rPr>
                <w:noProof/>
                <w:webHidden/>
              </w:rPr>
              <w:t>12</w:t>
            </w:r>
            <w:r w:rsidR="002450C9">
              <w:rPr>
                <w:noProof/>
                <w:webHidden/>
              </w:rPr>
              <w:fldChar w:fldCharType="end"/>
            </w:r>
          </w:hyperlink>
        </w:p>
        <w:p w:rsidR="002450C9" w:rsidRDefault="00A674A0">
          <w:pPr>
            <w:pStyle w:val="Verzeichnis1"/>
            <w:rPr>
              <w:rFonts w:asciiTheme="minorHAnsi" w:eastAsiaTheme="minorEastAsia" w:hAnsiTheme="minorHAnsi" w:cstheme="minorBidi"/>
              <w:b w:val="0"/>
              <w:noProof/>
              <w:szCs w:val="22"/>
              <w:lang w:eastAsia="de-CH"/>
            </w:rPr>
          </w:pPr>
          <w:hyperlink w:anchor="_Toc55373514" w:history="1">
            <w:r w:rsidR="002450C9" w:rsidRPr="00912689">
              <w:rPr>
                <w:rStyle w:val="Hyperlink"/>
                <w:noProof/>
              </w:rPr>
              <w:t>5</w:t>
            </w:r>
            <w:r w:rsidR="002450C9">
              <w:rPr>
                <w:rFonts w:asciiTheme="minorHAnsi" w:eastAsiaTheme="minorEastAsia" w:hAnsiTheme="minorHAnsi" w:cstheme="minorBidi"/>
                <w:b w:val="0"/>
                <w:noProof/>
                <w:szCs w:val="22"/>
                <w:lang w:eastAsia="de-CH"/>
              </w:rPr>
              <w:tab/>
            </w:r>
            <w:r w:rsidR="002450C9" w:rsidRPr="00912689">
              <w:rPr>
                <w:rStyle w:val="Hyperlink"/>
                <w:noProof/>
              </w:rPr>
              <w:t>Transport von Schülerinnen und Schülern</w:t>
            </w:r>
            <w:r w:rsidR="002450C9">
              <w:rPr>
                <w:noProof/>
                <w:webHidden/>
              </w:rPr>
              <w:tab/>
            </w:r>
            <w:r w:rsidR="002450C9">
              <w:rPr>
                <w:noProof/>
                <w:webHidden/>
              </w:rPr>
              <w:fldChar w:fldCharType="begin"/>
            </w:r>
            <w:r w:rsidR="002450C9">
              <w:rPr>
                <w:noProof/>
                <w:webHidden/>
              </w:rPr>
              <w:instrText xml:space="preserve"> PAGEREF _Toc55373514 \h </w:instrText>
            </w:r>
            <w:r w:rsidR="002450C9">
              <w:rPr>
                <w:noProof/>
                <w:webHidden/>
              </w:rPr>
            </w:r>
            <w:r w:rsidR="002450C9">
              <w:rPr>
                <w:noProof/>
                <w:webHidden/>
              </w:rPr>
              <w:fldChar w:fldCharType="separate"/>
            </w:r>
            <w:r w:rsidR="00502E1D">
              <w:rPr>
                <w:noProof/>
                <w:webHidden/>
              </w:rPr>
              <w:t>13</w:t>
            </w:r>
            <w:r w:rsidR="002450C9">
              <w:rPr>
                <w:noProof/>
                <w:webHidden/>
              </w:rPr>
              <w:fldChar w:fldCharType="end"/>
            </w:r>
          </w:hyperlink>
        </w:p>
        <w:p w:rsidR="002450C9" w:rsidRDefault="00A674A0">
          <w:pPr>
            <w:pStyle w:val="Verzeichnis1"/>
            <w:rPr>
              <w:rFonts w:asciiTheme="minorHAnsi" w:eastAsiaTheme="minorEastAsia" w:hAnsiTheme="minorHAnsi" w:cstheme="minorBidi"/>
              <w:b w:val="0"/>
              <w:noProof/>
              <w:szCs w:val="22"/>
              <w:lang w:eastAsia="de-CH"/>
            </w:rPr>
          </w:pPr>
          <w:hyperlink w:anchor="_Toc55373515" w:history="1">
            <w:r w:rsidR="002450C9" w:rsidRPr="00912689">
              <w:rPr>
                <w:rStyle w:val="Hyperlink"/>
                <w:rFonts w:cs="Arial"/>
                <w:noProof/>
              </w:rPr>
              <w:t>6</w:t>
            </w:r>
            <w:r w:rsidR="002450C9">
              <w:rPr>
                <w:rFonts w:asciiTheme="minorHAnsi" w:eastAsiaTheme="minorEastAsia" w:hAnsiTheme="minorHAnsi" w:cstheme="minorBidi"/>
                <w:b w:val="0"/>
                <w:noProof/>
                <w:szCs w:val="22"/>
                <w:lang w:eastAsia="de-CH"/>
              </w:rPr>
              <w:tab/>
            </w:r>
            <w:r w:rsidR="002450C9" w:rsidRPr="00912689">
              <w:rPr>
                <w:rStyle w:val="Hyperlink"/>
                <w:rFonts w:cs="Arial"/>
                <w:noProof/>
              </w:rPr>
              <w:t>Logistik</w:t>
            </w:r>
            <w:r w:rsidR="002450C9">
              <w:rPr>
                <w:noProof/>
                <w:webHidden/>
              </w:rPr>
              <w:tab/>
            </w:r>
            <w:r w:rsidR="002450C9">
              <w:rPr>
                <w:noProof/>
                <w:webHidden/>
              </w:rPr>
              <w:fldChar w:fldCharType="begin"/>
            </w:r>
            <w:r w:rsidR="002450C9">
              <w:rPr>
                <w:noProof/>
                <w:webHidden/>
              </w:rPr>
              <w:instrText xml:space="preserve"> PAGEREF _Toc55373515 \h </w:instrText>
            </w:r>
            <w:r w:rsidR="002450C9">
              <w:rPr>
                <w:noProof/>
                <w:webHidden/>
              </w:rPr>
            </w:r>
            <w:r w:rsidR="002450C9">
              <w:rPr>
                <w:noProof/>
                <w:webHidden/>
              </w:rPr>
              <w:fldChar w:fldCharType="separate"/>
            </w:r>
            <w:r w:rsidR="00502E1D">
              <w:rPr>
                <w:noProof/>
                <w:webHidden/>
              </w:rPr>
              <w:t>13</w:t>
            </w:r>
            <w:r w:rsid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16" w:history="1">
            <w:r w:rsidR="002450C9" w:rsidRPr="00912689">
              <w:rPr>
                <w:rStyle w:val="Hyperlink"/>
                <w:rFonts w:cs="Arial"/>
                <w:noProof/>
              </w:rPr>
              <w:t>6.1</w:t>
            </w:r>
            <w:r w:rsidR="002450C9">
              <w:rPr>
                <w:rFonts w:asciiTheme="minorHAnsi" w:eastAsiaTheme="minorEastAsia" w:hAnsiTheme="minorHAnsi" w:cstheme="minorBidi"/>
                <w:noProof/>
                <w:szCs w:val="22"/>
                <w:lang w:eastAsia="de-CH"/>
              </w:rPr>
              <w:tab/>
            </w:r>
            <w:r w:rsidR="002450C9" w:rsidRPr="00912689">
              <w:rPr>
                <w:rStyle w:val="Hyperlink"/>
                <w:rFonts w:cs="Arial"/>
                <w:noProof/>
              </w:rPr>
              <w:t>Beschaffung von Schutzmaterial</w:t>
            </w:r>
            <w:r w:rsidR="002450C9">
              <w:rPr>
                <w:noProof/>
                <w:webHidden/>
              </w:rPr>
              <w:tab/>
            </w:r>
            <w:r w:rsidR="002450C9">
              <w:rPr>
                <w:noProof/>
                <w:webHidden/>
              </w:rPr>
              <w:fldChar w:fldCharType="begin"/>
            </w:r>
            <w:r w:rsidR="002450C9">
              <w:rPr>
                <w:noProof/>
                <w:webHidden/>
              </w:rPr>
              <w:instrText xml:space="preserve"> PAGEREF _Toc55373516 \h </w:instrText>
            </w:r>
            <w:r w:rsidR="002450C9">
              <w:rPr>
                <w:noProof/>
                <w:webHidden/>
              </w:rPr>
            </w:r>
            <w:r w:rsidR="002450C9">
              <w:rPr>
                <w:noProof/>
                <w:webHidden/>
              </w:rPr>
              <w:fldChar w:fldCharType="separate"/>
            </w:r>
            <w:r w:rsidR="00502E1D">
              <w:rPr>
                <w:noProof/>
                <w:webHidden/>
              </w:rPr>
              <w:t>13</w:t>
            </w:r>
            <w:r w:rsidR="002450C9">
              <w:rPr>
                <w:noProof/>
                <w:webHidden/>
              </w:rPr>
              <w:fldChar w:fldCharType="end"/>
            </w:r>
          </w:hyperlink>
        </w:p>
        <w:p w:rsidR="002450C9" w:rsidRDefault="00A674A0">
          <w:pPr>
            <w:pStyle w:val="Verzeichnis1"/>
            <w:rPr>
              <w:rFonts w:asciiTheme="minorHAnsi" w:eastAsiaTheme="minorEastAsia" w:hAnsiTheme="minorHAnsi" w:cstheme="minorBidi"/>
              <w:b w:val="0"/>
              <w:noProof/>
              <w:szCs w:val="22"/>
              <w:lang w:eastAsia="de-CH"/>
            </w:rPr>
          </w:pPr>
          <w:hyperlink w:anchor="_Toc55373517" w:history="1">
            <w:r w:rsidR="002450C9" w:rsidRPr="00912689">
              <w:rPr>
                <w:rStyle w:val="Hyperlink"/>
                <w:rFonts w:cs="Arial"/>
                <w:noProof/>
              </w:rPr>
              <w:t>7</w:t>
            </w:r>
            <w:r w:rsidR="002450C9">
              <w:rPr>
                <w:rFonts w:asciiTheme="minorHAnsi" w:eastAsiaTheme="minorEastAsia" w:hAnsiTheme="minorHAnsi" w:cstheme="minorBidi"/>
                <w:b w:val="0"/>
                <w:noProof/>
                <w:szCs w:val="22"/>
                <w:lang w:eastAsia="de-CH"/>
              </w:rPr>
              <w:tab/>
            </w:r>
            <w:r w:rsidR="002450C9" w:rsidRPr="00912689">
              <w:rPr>
                <w:rStyle w:val="Hyperlink"/>
                <w:rFonts w:cs="Arial"/>
                <w:noProof/>
              </w:rPr>
              <w:t>Nutzung der Liegenschaften durch externe Personengruppen</w:t>
            </w:r>
            <w:r w:rsidR="002450C9">
              <w:rPr>
                <w:noProof/>
                <w:webHidden/>
              </w:rPr>
              <w:tab/>
            </w:r>
            <w:r w:rsidR="002450C9">
              <w:rPr>
                <w:noProof/>
                <w:webHidden/>
              </w:rPr>
              <w:fldChar w:fldCharType="begin"/>
            </w:r>
            <w:r w:rsidR="002450C9">
              <w:rPr>
                <w:noProof/>
                <w:webHidden/>
              </w:rPr>
              <w:instrText xml:space="preserve"> PAGEREF _Toc55373517 \h </w:instrText>
            </w:r>
            <w:r w:rsidR="002450C9">
              <w:rPr>
                <w:noProof/>
                <w:webHidden/>
              </w:rPr>
            </w:r>
            <w:r w:rsidR="002450C9">
              <w:rPr>
                <w:noProof/>
                <w:webHidden/>
              </w:rPr>
              <w:fldChar w:fldCharType="separate"/>
            </w:r>
            <w:r w:rsidR="00502E1D">
              <w:rPr>
                <w:noProof/>
                <w:webHidden/>
              </w:rPr>
              <w:t>13</w:t>
            </w:r>
            <w:r w:rsidR="002450C9">
              <w:rPr>
                <w:noProof/>
                <w:webHidden/>
              </w:rPr>
              <w:fldChar w:fldCharType="end"/>
            </w:r>
          </w:hyperlink>
        </w:p>
        <w:p w:rsidR="002450C9" w:rsidRPr="002450C9" w:rsidRDefault="00A674A0">
          <w:pPr>
            <w:pStyle w:val="Verzeichnis2"/>
            <w:rPr>
              <w:rFonts w:asciiTheme="minorHAnsi" w:eastAsiaTheme="minorEastAsia" w:hAnsiTheme="minorHAnsi" w:cstheme="minorBidi"/>
              <w:noProof/>
              <w:szCs w:val="22"/>
              <w:lang w:eastAsia="de-CH"/>
            </w:rPr>
          </w:pPr>
          <w:hyperlink w:anchor="_Toc55373518" w:history="1">
            <w:r w:rsidR="002450C9" w:rsidRPr="002450C9">
              <w:rPr>
                <w:rStyle w:val="Hyperlink"/>
                <w:noProof/>
              </w:rPr>
              <w:t>7.1</w:t>
            </w:r>
            <w:r w:rsidR="002450C9" w:rsidRPr="002450C9">
              <w:rPr>
                <w:rFonts w:asciiTheme="minorHAnsi" w:eastAsiaTheme="minorEastAsia" w:hAnsiTheme="minorHAnsi" w:cstheme="minorBidi"/>
                <w:noProof/>
                <w:szCs w:val="22"/>
                <w:lang w:eastAsia="de-CH"/>
              </w:rPr>
              <w:tab/>
            </w:r>
            <w:r w:rsidR="002450C9" w:rsidRPr="002450C9">
              <w:rPr>
                <w:rStyle w:val="Hyperlink"/>
                <w:noProof/>
              </w:rPr>
              <w:t>Sport in der Turnhalle, Musikraum</w:t>
            </w:r>
            <w:r w:rsidR="002450C9" w:rsidRPr="002450C9">
              <w:rPr>
                <w:noProof/>
                <w:webHidden/>
              </w:rPr>
              <w:tab/>
            </w:r>
            <w:r w:rsidR="002450C9" w:rsidRPr="002450C9">
              <w:rPr>
                <w:noProof/>
                <w:webHidden/>
              </w:rPr>
              <w:fldChar w:fldCharType="begin"/>
            </w:r>
            <w:r w:rsidR="002450C9" w:rsidRPr="002450C9">
              <w:rPr>
                <w:noProof/>
                <w:webHidden/>
              </w:rPr>
              <w:instrText xml:space="preserve"> PAGEREF _Toc55373518 \h </w:instrText>
            </w:r>
            <w:r w:rsidR="002450C9" w:rsidRPr="002450C9">
              <w:rPr>
                <w:noProof/>
                <w:webHidden/>
              </w:rPr>
            </w:r>
            <w:r w:rsidR="002450C9" w:rsidRPr="002450C9">
              <w:rPr>
                <w:noProof/>
                <w:webHidden/>
              </w:rPr>
              <w:fldChar w:fldCharType="separate"/>
            </w:r>
            <w:r w:rsidR="00502E1D">
              <w:rPr>
                <w:noProof/>
                <w:webHidden/>
              </w:rPr>
              <w:t>13</w:t>
            </w:r>
            <w:r w:rsidR="002450C9" w:rsidRPr="002450C9">
              <w:rPr>
                <w:noProof/>
                <w:webHidden/>
              </w:rPr>
              <w:fldChar w:fldCharType="end"/>
            </w:r>
          </w:hyperlink>
        </w:p>
        <w:p w:rsidR="002450C9" w:rsidRDefault="00A674A0">
          <w:pPr>
            <w:pStyle w:val="Verzeichnis2"/>
            <w:rPr>
              <w:rFonts w:asciiTheme="minorHAnsi" w:eastAsiaTheme="minorEastAsia" w:hAnsiTheme="minorHAnsi" w:cstheme="minorBidi"/>
              <w:noProof/>
              <w:szCs w:val="22"/>
              <w:lang w:eastAsia="de-CH"/>
            </w:rPr>
          </w:pPr>
          <w:hyperlink w:anchor="_Toc55373519" w:history="1">
            <w:r w:rsidR="002450C9" w:rsidRPr="002450C9">
              <w:rPr>
                <w:rStyle w:val="Hyperlink"/>
                <w:noProof/>
              </w:rPr>
              <w:t>7.2</w:t>
            </w:r>
            <w:r w:rsidR="002450C9" w:rsidRPr="002450C9">
              <w:rPr>
                <w:rFonts w:asciiTheme="minorHAnsi" w:eastAsiaTheme="minorEastAsia" w:hAnsiTheme="minorHAnsi" w:cstheme="minorBidi"/>
                <w:noProof/>
                <w:szCs w:val="22"/>
                <w:lang w:eastAsia="de-CH"/>
              </w:rPr>
              <w:tab/>
            </w:r>
            <w:r w:rsidR="002450C9" w:rsidRPr="002450C9">
              <w:rPr>
                <w:rStyle w:val="Hyperlink"/>
                <w:noProof/>
              </w:rPr>
              <w:t>Schwimmen (Schwimmbad)</w:t>
            </w:r>
            <w:r w:rsidR="002450C9" w:rsidRPr="002450C9">
              <w:rPr>
                <w:noProof/>
                <w:webHidden/>
              </w:rPr>
              <w:tab/>
            </w:r>
            <w:r w:rsidR="002450C9" w:rsidRPr="002450C9">
              <w:rPr>
                <w:noProof/>
                <w:webHidden/>
              </w:rPr>
              <w:fldChar w:fldCharType="begin"/>
            </w:r>
            <w:r w:rsidR="002450C9" w:rsidRPr="002450C9">
              <w:rPr>
                <w:noProof/>
                <w:webHidden/>
              </w:rPr>
              <w:instrText xml:space="preserve"> PAGEREF _Toc55373519 \h </w:instrText>
            </w:r>
            <w:r w:rsidR="002450C9" w:rsidRPr="002450C9">
              <w:rPr>
                <w:noProof/>
                <w:webHidden/>
              </w:rPr>
            </w:r>
            <w:r w:rsidR="002450C9" w:rsidRPr="002450C9">
              <w:rPr>
                <w:noProof/>
                <w:webHidden/>
              </w:rPr>
              <w:fldChar w:fldCharType="separate"/>
            </w:r>
            <w:r w:rsidR="00502E1D">
              <w:rPr>
                <w:noProof/>
                <w:webHidden/>
              </w:rPr>
              <w:t>13</w:t>
            </w:r>
            <w:r w:rsidR="002450C9" w:rsidRPr="002450C9">
              <w:rPr>
                <w:noProof/>
                <w:webHidden/>
              </w:rPr>
              <w:fldChar w:fldCharType="end"/>
            </w:r>
          </w:hyperlink>
        </w:p>
        <w:p w:rsidR="002450C9" w:rsidRDefault="00A674A0">
          <w:pPr>
            <w:pStyle w:val="Verzeichnis1"/>
            <w:rPr>
              <w:rFonts w:asciiTheme="minorHAnsi" w:eastAsiaTheme="minorEastAsia" w:hAnsiTheme="minorHAnsi" w:cstheme="minorBidi"/>
              <w:b w:val="0"/>
              <w:noProof/>
              <w:szCs w:val="22"/>
              <w:lang w:eastAsia="de-CH"/>
            </w:rPr>
          </w:pPr>
          <w:hyperlink w:anchor="_Toc55373520" w:history="1">
            <w:r w:rsidR="002450C9" w:rsidRPr="00912689">
              <w:rPr>
                <w:rStyle w:val="Hyperlink"/>
                <w:rFonts w:cs="Arial"/>
                <w:noProof/>
              </w:rPr>
              <w:t>8</w:t>
            </w:r>
            <w:r w:rsidR="002450C9">
              <w:rPr>
                <w:rFonts w:asciiTheme="minorHAnsi" w:eastAsiaTheme="minorEastAsia" w:hAnsiTheme="minorHAnsi" w:cstheme="minorBidi"/>
                <w:b w:val="0"/>
                <w:noProof/>
                <w:szCs w:val="22"/>
                <w:lang w:eastAsia="de-CH"/>
              </w:rPr>
              <w:tab/>
            </w:r>
            <w:r w:rsidR="002450C9" w:rsidRPr="00912689">
              <w:rPr>
                <w:rStyle w:val="Hyperlink"/>
                <w:rFonts w:cs="Arial"/>
                <w:noProof/>
              </w:rPr>
              <w:t>Gültigkeit und Verbindlichkeit</w:t>
            </w:r>
            <w:r w:rsidR="002450C9">
              <w:rPr>
                <w:noProof/>
                <w:webHidden/>
              </w:rPr>
              <w:tab/>
            </w:r>
            <w:r w:rsidR="002450C9">
              <w:rPr>
                <w:noProof/>
                <w:webHidden/>
              </w:rPr>
              <w:fldChar w:fldCharType="begin"/>
            </w:r>
            <w:r w:rsidR="002450C9">
              <w:rPr>
                <w:noProof/>
                <w:webHidden/>
              </w:rPr>
              <w:instrText xml:space="preserve"> PAGEREF _Toc55373520 \h </w:instrText>
            </w:r>
            <w:r w:rsidR="002450C9">
              <w:rPr>
                <w:noProof/>
                <w:webHidden/>
              </w:rPr>
            </w:r>
            <w:r w:rsidR="002450C9">
              <w:rPr>
                <w:noProof/>
                <w:webHidden/>
              </w:rPr>
              <w:fldChar w:fldCharType="separate"/>
            </w:r>
            <w:r w:rsidR="00502E1D">
              <w:rPr>
                <w:noProof/>
                <w:webHidden/>
              </w:rPr>
              <w:t>14</w:t>
            </w:r>
            <w:r w:rsidR="002450C9">
              <w:rPr>
                <w:noProof/>
                <w:webHidden/>
              </w:rPr>
              <w:fldChar w:fldCharType="end"/>
            </w:r>
          </w:hyperlink>
        </w:p>
        <w:p w:rsidR="000458A2" w:rsidRDefault="000458A2" w:rsidP="000458A2">
          <w:pPr>
            <w:pStyle w:val="Minimal"/>
            <w:rPr>
              <w:rStyle w:val="Hyperlink"/>
              <w:rFonts w:cs="Arial"/>
              <w:noProof/>
            </w:rPr>
          </w:pPr>
          <w:r w:rsidRPr="00D10A9B">
            <w:rPr>
              <w:rStyle w:val="Hyperlink"/>
              <w:rFonts w:cs="Arial"/>
              <w:noProof/>
            </w:rPr>
            <w:fldChar w:fldCharType="end"/>
          </w:r>
        </w:p>
      </w:sdtContent>
    </w:sdt>
    <w:p w:rsidR="000458A2" w:rsidRDefault="000458A2" w:rsidP="000458A2">
      <w:pPr>
        <w:pStyle w:val="Minimal"/>
      </w:pPr>
      <w:r w:rsidRPr="00971AF0">
        <w:t xml:space="preserve"> </w:t>
      </w:r>
      <w:r w:rsidR="00AB3137" w:rsidRPr="00971AF0">
        <w:br w:type="page"/>
      </w:r>
    </w:p>
    <w:p w:rsidR="000458A2" w:rsidRDefault="000458A2" w:rsidP="000458A2">
      <w:pPr>
        <w:pStyle w:val="Minimal"/>
      </w:pPr>
    </w:p>
    <w:p w:rsidR="000458A2" w:rsidRDefault="000458A2" w:rsidP="000458A2">
      <w:pPr>
        <w:pStyle w:val="Minimal"/>
      </w:pPr>
    </w:p>
    <w:p w:rsidR="000458A2" w:rsidRDefault="000458A2" w:rsidP="000458A2">
      <w:pPr>
        <w:pStyle w:val="Minimal"/>
      </w:pPr>
    </w:p>
    <w:p w:rsidR="000458A2" w:rsidRPr="000458A2" w:rsidRDefault="000458A2" w:rsidP="000458A2">
      <w:pPr>
        <w:pStyle w:val="Minimal"/>
      </w:pPr>
    </w:p>
    <w:p w:rsidR="00971AF0" w:rsidRPr="000458A2" w:rsidRDefault="00971AF0" w:rsidP="000458A2">
      <w:pPr>
        <w:pStyle w:val="berschrift1"/>
        <w:spacing w:before="600" w:line="276" w:lineRule="auto"/>
        <w:ind w:left="0" w:firstLine="0"/>
        <w:rPr>
          <w:rFonts w:cs="Arial"/>
          <w:szCs w:val="22"/>
        </w:rPr>
      </w:pPr>
      <w:bookmarkStart w:id="3" w:name="_Toc39006392"/>
      <w:bookmarkStart w:id="4" w:name="_Toc39007014"/>
      <w:bookmarkStart w:id="5" w:name="_Toc54075901"/>
      <w:bookmarkStart w:id="6" w:name="_Toc55373479"/>
      <w:bookmarkStart w:id="7" w:name="Text"/>
      <w:r w:rsidRPr="00C332B8">
        <w:rPr>
          <w:rFonts w:cs="Arial"/>
          <w:szCs w:val="22"/>
        </w:rPr>
        <w:t xml:space="preserve">Ausgangslage </w:t>
      </w:r>
      <w:r w:rsidRPr="000458A2">
        <w:rPr>
          <w:rFonts w:cs="Arial"/>
          <w:szCs w:val="22"/>
        </w:rPr>
        <w:t>und Ziel</w:t>
      </w:r>
      <w:bookmarkEnd w:id="3"/>
      <w:bookmarkEnd w:id="4"/>
      <w:bookmarkEnd w:id="5"/>
      <w:bookmarkEnd w:id="6"/>
    </w:p>
    <w:p w:rsidR="008212D1" w:rsidRDefault="00971AF0" w:rsidP="00971AF0">
      <w:pPr>
        <w:rPr>
          <w:rFonts w:cs="Arial"/>
        </w:rPr>
      </w:pPr>
      <w:r w:rsidRPr="00C332B8">
        <w:rPr>
          <w:rFonts w:cs="Arial"/>
        </w:rPr>
        <w:t xml:space="preserve">Im Rahmen der Bekämpfung der </w:t>
      </w:r>
      <w:r w:rsidR="00A5445C">
        <w:rPr>
          <w:rFonts w:cs="Arial"/>
        </w:rPr>
        <w:t>CoviID</w:t>
      </w:r>
      <w:r w:rsidRPr="00C332B8">
        <w:rPr>
          <w:rFonts w:cs="Arial"/>
        </w:rPr>
        <w:t xml:space="preserve">-19-Pandemie in der Schweiz hat der Bundesrat am 13. März 2020 die Verordnung 2 über Massnahmen zur Bekämpfung des neuartigen Coronavirus (COVID-19) erlassen und seither der Lageentwicklung angepasst (818.101.24). </w:t>
      </w:r>
    </w:p>
    <w:p w:rsidR="008212D1" w:rsidRDefault="008212D1" w:rsidP="00971AF0">
      <w:pPr>
        <w:rPr>
          <w:rFonts w:cs="Arial"/>
        </w:rPr>
      </w:pPr>
    </w:p>
    <w:p w:rsidR="008212D1" w:rsidRDefault="00971AF0" w:rsidP="00971AF0">
      <w:pPr>
        <w:rPr>
          <w:rFonts w:cs="Arial"/>
        </w:rPr>
      </w:pPr>
      <w:r w:rsidRPr="00C332B8">
        <w:rPr>
          <w:rFonts w:cs="Arial"/>
        </w:rPr>
        <w:t xml:space="preserve">Die getroffenen Massnahmen dienen mit höchster Priorität der Eindämmung einer unkontrollierten Ausbreitung des neuartigen Coronavirus. </w:t>
      </w:r>
    </w:p>
    <w:p w:rsidR="008212D1" w:rsidRDefault="008212D1" w:rsidP="00971AF0">
      <w:pPr>
        <w:rPr>
          <w:rFonts w:cs="Arial"/>
        </w:rPr>
      </w:pPr>
    </w:p>
    <w:p w:rsidR="00971AF0" w:rsidRPr="00C332B8" w:rsidRDefault="00971AF0" w:rsidP="00971AF0">
      <w:pPr>
        <w:rPr>
          <w:rFonts w:cs="Arial"/>
        </w:rPr>
      </w:pPr>
      <w:r w:rsidRPr="00C332B8">
        <w:rPr>
          <w:rFonts w:cs="Arial"/>
        </w:rPr>
        <w:t>Der Bildungsbereich ist durch das Verbot von Präsenzunterricht an den Schulen sowie durch das Versammlungsverbot von Gruppen ab fünf Personen direkt betroffen. Entsprechend wurde der Bildungsauftrag im Kanton Nidwalden seit dem 16. März 2020 auf allen Stufen im Rahmen von Fernunterricht umgesetzt.</w:t>
      </w:r>
    </w:p>
    <w:p w:rsidR="00A5445C" w:rsidRDefault="00971AF0" w:rsidP="00971AF0">
      <w:pPr>
        <w:rPr>
          <w:rFonts w:cs="Arial"/>
        </w:rPr>
      </w:pPr>
      <w:r w:rsidRPr="0048533C">
        <w:rPr>
          <w:rFonts w:cs="Arial"/>
        </w:rPr>
        <w:t xml:space="preserve">Am 16. April 2020 hat der Bundesrat die Aufhebung des Verbots für Präsenzunterricht an der Volksschule per 11. Mai 2020 in Aussicht gestellt. Daraufhin wurden die Kantone aufgefordert, ein entsprechendes Schutzkonzept zu erstellen. Diese Aufforderung wird mit vorliegendem Konzept eingelöst, das der Kantonale Führungsstab am 29. April 2020 beschlossen hat. </w:t>
      </w:r>
    </w:p>
    <w:p w:rsidR="00A5445C" w:rsidRPr="0048533C" w:rsidRDefault="00A5445C" w:rsidP="00A5445C">
      <w:pPr>
        <w:rPr>
          <w:rFonts w:cs="Arial"/>
        </w:rPr>
      </w:pPr>
      <w:r w:rsidRPr="0048533C">
        <w:rPr>
          <w:rFonts w:cs="Arial"/>
        </w:rPr>
        <w:t>Es stützt sich auf</w:t>
      </w:r>
    </w:p>
    <w:p w:rsidR="00A5445C" w:rsidRDefault="00A5445C" w:rsidP="00A5445C">
      <w:pPr>
        <w:pStyle w:val="Listenabsatz"/>
        <w:numPr>
          <w:ilvl w:val="0"/>
          <w:numId w:val="19"/>
        </w:numPr>
        <w:spacing w:after="200" w:line="276" w:lineRule="auto"/>
        <w:jc w:val="both"/>
        <w:rPr>
          <w:rFonts w:cs="Arial"/>
        </w:rPr>
      </w:pPr>
      <w:r w:rsidRPr="00262A27">
        <w:rPr>
          <w:rFonts w:cs="Arial"/>
        </w:rPr>
        <w:t xml:space="preserve">Die die bundesrätliche COVID-19-Verordnung </w:t>
      </w:r>
    </w:p>
    <w:p w:rsidR="00A5445C" w:rsidRPr="00262A27" w:rsidRDefault="00A5445C" w:rsidP="00A5445C">
      <w:pPr>
        <w:pStyle w:val="Listenabsatz"/>
        <w:numPr>
          <w:ilvl w:val="0"/>
          <w:numId w:val="19"/>
        </w:numPr>
        <w:spacing w:after="200" w:line="276" w:lineRule="auto"/>
        <w:jc w:val="both"/>
        <w:rPr>
          <w:rFonts w:cs="Arial"/>
        </w:rPr>
      </w:pPr>
      <w:r w:rsidRPr="00262A27">
        <w:rPr>
          <w:rFonts w:cs="Arial"/>
        </w:rPr>
        <w:t>die vom Bundesamt für Gesundheit (BAG) definierten Grundprinzipien</w:t>
      </w:r>
      <w:r w:rsidRPr="0048533C">
        <w:rPr>
          <w:rStyle w:val="Funotenzeichen"/>
          <w:rFonts w:cs="Arial"/>
        </w:rPr>
        <w:footnoteReference w:id="1"/>
      </w:r>
      <w:r w:rsidRPr="00262A27">
        <w:rPr>
          <w:rFonts w:cs="Arial"/>
        </w:rPr>
        <w:t>,</w:t>
      </w:r>
    </w:p>
    <w:p w:rsidR="00A5445C" w:rsidRPr="0048533C" w:rsidRDefault="00A5445C" w:rsidP="00A5445C">
      <w:pPr>
        <w:pStyle w:val="Listenabsatz"/>
        <w:numPr>
          <w:ilvl w:val="0"/>
          <w:numId w:val="19"/>
        </w:numPr>
        <w:spacing w:after="200" w:line="276" w:lineRule="auto"/>
        <w:jc w:val="both"/>
        <w:rPr>
          <w:rFonts w:cs="Arial"/>
        </w:rPr>
      </w:pPr>
      <w:r w:rsidRPr="0048533C">
        <w:rPr>
          <w:rFonts w:cs="Arial"/>
        </w:rPr>
        <w:t>die Empfehlungen der Schweizerischen Konferenz der kantonalen Erziehungsdirektoren (EDK),</w:t>
      </w:r>
    </w:p>
    <w:p w:rsidR="00262A27" w:rsidRPr="00A5445C" w:rsidRDefault="00A5445C" w:rsidP="00971AF0">
      <w:pPr>
        <w:pStyle w:val="Listenabsatz"/>
        <w:numPr>
          <w:ilvl w:val="0"/>
          <w:numId w:val="19"/>
        </w:numPr>
        <w:spacing w:after="200" w:line="276" w:lineRule="auto"/>
        <w:jc w:val="both"/>
        <w:rPr>
          <w:rFonts w:cs="Arial"/>
        </w:rPr>
      </w:pPr>
      <w:r w:rsidRPr="00C332B8">
        <w:rPr>
          <w:rFonts w:cs="Arial"/>
        </w:rPr>
        <w:t>die Absprachen innerhalb der Deutschschweizer Volksschulämterkonferenz</w:t>
      </w:r>
      <w:r w:rsidRPr="00C332B8">
        <w:rPr>
          <w:rStyle w:val="Funotenzeichen"/>
          <w:rFonts w:cs="Arial"/>
        </w:rPr>
        <w:footnoteReference w:id="2"/>
      </w:r>
      <w:r w:rsidRPr="00C332B8">
        <w:rPr>
          <w:rFonts w:cs="Arial"/>
        </w:rPr>
        <w:t>.</w:t>
      </w:r>
    </w:p>
    <w:p w:rsidR="00A5445C" w:rsidRDefault="00262A27" w:rsidP="00262A27">
      <w:pPr>
        <w:rPr>
          <w:rFonts w:cs="Arial"/>
        </w:rPr>
      </w:pPr>
      <w:r w:rsidRPr="00A5445C">
        <w:rPr>
          <w:highlight w:val="yellow"/>
        </w:rPr>
        <w:t xml:space="preserve">Nach der ausserordentlichen Sitzung des Bundesrates vom 28. Oktober </w:t>
      </w:r>
      <w:r w:rsidR="00A5445C" w:rsidRPr="00A5445C">
        <w:rPr>
          <w:highlight w:val="yellow"/>
        </w:rPr>
        <w:t xml:space="preserve">2020 </w:t>
      </w:r>
      <w:r w:rsidRPr="00A5445C">
        <w:rPr>
          <w:highlight w:val="yellow"/>
        </w:rPr>
        <w:t xml:space="preserve">wurden mehrere schweizweit gültige Massnahmen gegen den starken Anstieg der Infektionen mit dem Coronavirus ergriffen. So haben Personen in öffentlich zugänglichen Bereichen von Einrichtungen und Betrieben, in Zugangsbereichen des öffentlichen Verkehrs und der Schule folgendes zu beachten: In öffentlich zugänglichen Innenräumen und Aussenbereichen von Einrichtungen sowie Wartebereichen muss eine Maske getragen werden. Eine Maskenpflicht gilt zudem in allen Bahnhöfen, Flughäfen und an Bus- und Tramhaltestellen. </w:t>
      </w:r>
      <w:r w:rsidRPr="00A5445C">
        <w:rPr>
          <w:rFonts w:cs="Arial"/>
          <w:highlight w:val="yellow"/>
        </w:rPr>
        <w:t>Ziel der neuen schweizweiten Massnahmen von Bund und Kantonen ist, die Gesundheit der Bevölkerung besser zu schützen und eine Überlastung des Gesundheitswesens in den nächsten Wochen und Monaten zu verhindern. Ziel ist auch, den Anstieg der Fallzahlen so stark zu bremsen, dass die Kantone das Contact Tracing weiterhin konsequent und umfassend sicherstellen können. Trotz der Einschränkungen soll das wirtschaftliche und gesellschaftliche Leben weitergeführt werden können.</w:t>
      </w:r>
    </w:p>
    <w:p w:rsidR="00BA5AAA" w:rsidRDefault="00BA5AAA" w:rsidP="00BA5AAA">
      <w:pPr>
        <w:spacing w:before="280" w:line="230" w:lineRule="exact"/>
        <w:ind w:left="72"/>
        <w:jc w:val="both"/>
        <w:textAlignment w:val="baseline"/>
        <w:rPr>
          <w:rFonts w:eastAsia="Arial"/>
          <w:color w:val="000000"/>
          <w:spacing w:val="-2"/>
          <w:sz w:val="20"/>
          <w:lang w:val="de-DE"/>
        </w:rPr>
      </w:pPr>
      <w:r w:rsidRPr="00BA5AAA">
        <w:rPr>
          <w:rFonts w:eastAsia="Arial"/>
          <w:color w:val="000000"/>
          <w:spacing w:val="-2"/>
          <w:sz w:val="20"/>
          <w:highlight w:val="yellow"/>
          <w:lang w:val="de-DE"/>
        </w:rPr>
        <w:t>Der Regierungsrat hat an seiner Sitzung vom 3. November 2020 die Maskentragpflicht für Lehrpersonen aller Zyklen der Volksschulen des Kantons Nidwalden sowie für Lernende der Sekundarstufe I beschlos</w:t>
      </w:r>
      <w:r w:rsidRPr="00BA5AAA">
        <w:rPr>
          <w:rFonts w:eastAsia="Arial"/>
          <w:color w:val="000000"/>
          <w:spacing w:val="-2"/>
          <w:sz w:val="20"/>
          <w:highlight w:val="yellow"/>
          <w:lang w:val="de-DE"/>
        </w:rPr>
        <w:softHyphen/>
        <w:t>sen. Weiter schränkte er die Anzahl bei Veranstaltungen auf 30 Personen ein.</w:t>
      </w:r>
    </w:p>
    <w:p w:rsidR="00BA5AAA" w:rsidRPr="00BA5AAA" w:rsidRDefault="00BA5AAA" w:rsidP="00262A27">
      <w:pPr>
        <w:rPr>
          <w:rFonts w:cs="Arial"/>
          <w:lang w:val="de-DE"/>
        </w:rPr>
      </w:pPr>
    </w:p>
    <w:p w:rsidR="00971AF0" w:rsidRPr="00C332B8" w:rsidRDefault="00971AF0" w:rsidP="00971AF0">
      <w:pPr>
        <w:rPr>
          <w:rFonts w:cs="Arial"/>
          <w:color w:val="000000"/>
        </w:rPr>
      </w:pPr>
      <w:r w:rsidRPr="00C332B8">
        <w:rPr>
          <w:rFonts w:cs="Arial"/>
          <w:color w:val="000000"/>
        </w:rPr>
        <w:t xml:space="preserve">Die im Konzept aufgeführten Massnahmen und Empfehlungen </w:t>
      </w:r>
      <w:r w:rsidRPr="00C332B8">
        <w:rPr>
          <w:rFonts w:cs="Arial"/>
        </w:rPr>
        <w:t>dienen als Grundlage für schulbezogene Schutzmassnahmen, die für die Wiederaufnahme des Präsenzunterrichts der obligatorischen Schulen im Kanton Nidwalden (Volkschulen und die ersten drei Klassen der Kantonale</w:t>
      </w:r>
      <w:r>
        <w:rPr>
          <w:rFonts w:cs="Arial"/>
        </w:rPr>
        <w:t>n</w:t>
      </w:r>
      <w:r w:rsidRPr="00C332B8">
        <w:rPr>
          <w:rFonts w:cs="Arial"/>
        </w:rPr>
        <w:t xml:space="preserve"> Mittelschule Nidwalden) zu berücksichtigen und entsprechend den lokalen Gegebenheiten zu organisieren sind.</w:t>
      </w:r>
    </w:p>
    <w:p w:rsidR="00971AF0" w:rsidRPr="00C332B8" w:rsidRDefault="00971AF0" w:rsidP="00971AF0">
      <w:pPr>
        <w:pStyle w:val="berschrift1"/>
        <w:spacing w:before="600" w:line="276" w:lineRule="auto"/>
        <w:ind w:left="0" w:firstLine="0"/>
        <w:rPr>
          <w:rFonts w:cs="Arial"/>
          <w:szCs w:val="22"/>
        </w:rPr>
      </w:pPr>
      <w:bookmarkStart w:id="8" w:name="_Ref38816069"/>
      <w:bookmarkStart w:id="9" w:name="_Toc39006393"/>
      <w:bookmarkStart w:id="10" w:name="_Toc39007015"/>
      <w:bookmarkStart w:id="11" w:name="_Toc54075902"/>
      <w:bookmarkStart w:id="12" w:name="_Toc55373480"/>
      <w:r w:rsidRPr="00C332B8">
        <w:rPr>
          <w:rFonts w:cs="Arial"/>
          <w:szCs w:val="22"/>
        </w:rPr>
        <w:lastRenderedPageBreak/>
        <w:t>Grundannahmen und Grundsätze</w:t>
      </w:r>
      <w:bookmarkEnd w:id="8"/>
      <w:bookmarkEnd w:id="9"/>
      <w:bookmarkEnd w:id="10"/>
      <w:bookmarkEnd w:id="11"/>
      <w:bookmarkEnd w:id="12"/>
    </w:p>
    <w:p w:rsidR="00971AF0" w:rsidRDefault="00971AF0" w:rsidP="00971AF0">
      <w:pPr>
        <w:rPr>
          <w:rFonts w:cs="Arial"/>
        </w:rPr>
      </w:pPr>
      <w:r w:rsidRPr="00C332B8">
        <w:rPr>
          <w:rFonts w:cs="Arial"/>
        </w:rPr>
        <w:t>Die nachfolgend aufgeführten Annahmen, die dem Konzept zugrunde liegen, basieren auf aktuellen Erfahrungen und Studien sowie Expertenaussagen. Die betreffende Literatur ist beim BAG verfügbar.</w:t>
      </w:r>
    </w:p>
    <w:p w:rsidR="009B7034" w:rsidRPr="00C332B8" w:rsidRDefault="009B7034" w:rsidP="00971AF0">
      <w:pPr>
        <w:rPr>
          <w:rFonts w:cs="Arial"/>
        </w:rPr>
      </w:pPr>
    </w:p>
    <w:p w:rsidR="00971AF0" w:rsidRDefault="00971AF0" w:rsidP="008212D1">
      <w:pPr>
        <w:pStyle w:val="Listenabsatz"/>
        <w:numPr>
          <w:ilvl w:val="0"/>
          <w:numId w:val="28"/>
        </w:numPr>
        <w:rPr>
          <w:rFonts w:cs="Arial"/>
        </w:rPr>
      </w:pPr>
      <w:r w:rsidRPr="008212D1">
        <w:rPr>
          <w:rFonts w:cs="Arial"/>
        </w:rPr>
        <w:t>Kinder erkranken viel weniger häufig als Erwachsene: Gemäss Studien betreffen 1 Prozent der Erkrankungsfälle Kinder unter zehn Jahre beziehungsweise 2 Prozent Kinder und Jugendliche unter 18 Jahre.</w:t>
      </w:r>
    </w:p>
    <w:p w:rsidR="00971AF0" w:rsidRDefault="00971AF0" w:rsidP="00971AF0">
      <w:pPr>
        <w:pStyle w:val="Listenabsatz"/>
        <w:numPr>
          <w:ilvl w:val="0"/>
          <w:numId w:val="28"/>
        </w:numPr>
        <w:rPr>
          <w:rFonts w:cs="Arial"/>
        </w:rPr>
      </w:pPr>
      <w:r w:rsidRPr="008212D1">
        <w:rPr>
          <w:rFonts w:cs="Arial"/>
        </w:rPr>
        <w:t>Im Altersfenster zwischen 10 bis 19 Jahren nimmt die Erkrankungshäufigkeit kontinuierlich zu, bleibt aber niedrig.</w:t>
      </w:r>
    </w:p>
    <w:p w:rsidR="00971AF0" w:rsidRDefault="00971AF0" w:rsidP="008212D1">
      <w:pPr>
        <w:pStyle w:val="Listenabsatz"/>
        <w:numPr>
          <w:ilvl w:val="0"/>
          <w:numId w:val="28"/>
        </w:numPr>
        <w:rPr>
          <w:rFonts w:cs="Arial"/>
        </w:rPr>
      </w:pPr>
      <w:r w:rsidRPr="008212D1">
        <w:rPr>
          <w:rFonts w:cs="Arial"/>
        </w:rPr>
        <w:t>Kinder haben meist mildere Verläufe mit wenigen oder keinen Symptomen.</w:t>
      </w:r>
    </w:p>
    <w:p w:rsidR="00971AF0" w:rsidRPr="008212D1" w:rsidRDefault="00971AF0" w:rsidP="008212D1">
      <w:pPr>
        <w:pStyle w:val="Listenabsatz"/>
        <w:numPr>
          <w:ilvl w:val="0"/>
          <w:numId w:val="28"/>
        </w:numPr>
        <w:rPr>
          <w:rFonts w:cs="Arial"/>
        </w:rPr>
      </w:pPr>
      <w:r w:rsidRPr="008212D1">
        <w:rPr>
          <w:rFonts w:cs="Arial"/>
        </w:rPr>
        <w:t>Kinder spielen aus physiologischen Gründen für die Übertragung des Virus keine wesentliche Rolle. (Die Rezeptoren, die für eine Infektion mit Sars-CoV-2 nötig sind, sind bei Kindern unter zehn Jahren erst wenig ausgebildet.)</w:t>
      </w:r>
    </w:p>
    <w:p w:rsidR="009B7034" w:rsidRPr="00A97873" w:rsidRDefault="00971AF0" w:rsidP="00A97873">
      <w:pPr>
        <w:pStyle w:val="Listenabsatz"/>
        <w:numPr>
          <w:ilvl w:val="0"/>
          <w:numId w:val="28"/>
        </w:numPr>
        <w:rPr>
          <w:rFonts w:cs="Arial"/>
        </w:rPr>
      </w:pPr>
      <w:r w:rsidRPr="00C332B8">
        <w:rPr>
          <w:rFonts w:cs="Arial"/>
        </w:rPr>
        <w:t>Je weniger Symptome vorhanden sind, desto geringer sind die Virenlast und das Risiko einer Virenverbreitung durch Tröpfchenbildung (Husten, Niesen).</w:t>
      </w:r>
    </w:p>
    <w:p w:rsidR="00971AF0" w:rsidRPr="00C332B8" w:rsidRDefault="00971AF0" w:rsidP="008212D1">
      <w:pPr>
        <w:pStyle w:val="Listenabsatz"/>
        <w:numPr>
          <w:ilvl w:val="0"/>
          <w:numId w:val="28"/>
        </w:numPr>
        <w:rPr>
          <w:rFonts w:cs="Arial"/>
        </w:rPr>
      </w:pPr>
      <w:r w:rsidRPr="00C332B8">
        <w:rPr>
          <w:rFonts w:cs="Arial"/>
        </w:rPr>
        <w:t>Gemäss den bisherigen Daten und Erfahrungen gibt es im Gegensatz zu den Erwachsenen keine besonders gefährdeten Personengruppen für COVID-19 bei Kindern, bei denen zusätzliche Schutzmassnahmen nötig sind. Diese Aussage wird von der Schweizer Gesellschaft für Pädiatrie (SGP) und der Paediatric Infectious Disease Group Switzerland (PIGS) unterstützt.</w:t>
      </w:r>
    </w:p>
    <w:p w:rsidR="00971AF0" w:rsidRDefault="00971AF0" w:rsidP="008212D1">
      <w:pPr>
        <w:pStyle w:val="Listenabsatz"/>
        <w:numPr>
          <w:ilvl w:val="0"/>
          <w:numId w:val="28"/>
        </w:numPr>
        <w:rPr>
          <w:rFonts w:cs="Arial"/>
        </w:rPr>
      </w:pPr>
      <w:r w:rsidRPr="00C332B8">
        <w:rPr>
          <w:rFonts w:cs="Arial"/>
        </w:rPr>
        <w:t>Die Fähigkeit bei Kindern, sich an vorgegebene Massnahmen halten zu können, nimmt proportional zum Alter zu.</w:t>
      </w:r>
    </w:p>
    <w:p w:rsidR="008212D1" w:rsidRPr="00C332B8" w:rsidRDefault="008212D1" w:rsidP="008212D1">
      <w:pPr>
        <w:pStyle w:val="Listenabsatz"/>
        <w:rPr>
          <w:rFonts w:cs="Arial"/>
        </w:rPr>
      </w:pPr>
    </w:p>
    <w:p w:rsidR="00971AF0" w:rsidRDefault="00971AF0" w:rsidP="00971AF0">
      <w:pPr>
        <w:rPr>
          <w:rFonts w:cs="Arial"/>
        </w:rPr>
      </w:pPr>
      <w:r w:rsidRPr="00C332B8">
        <w:rPr>
          <w:rFonts w:cs="Arial"/>
        </w:rPr>
        <w:t>Ausgehend von diesen Annahmen und mit Blick auf den Start des Präsenzunterrichts am 11. Mai 2020 ist ein Weg zu finden, dass trotz des Zusammentreffens von vielen Menschen die Anzahl insbesondere schwerer CoviD-19 Erkrankungen verhindert werden und Neuerkrankungen auf einem niedrigen Niveau bleiben. Der Schutz der Gesundheit von besonders gefährdeten Personen steht im Fokus. Daher gelten folgende Grundsätze:</w:t>
      </w:r>
    </w:p>
    <w:p w:rsidR="009B7034" w:rsidRPr="00C332B8" w:rsidRDefault="009B7034" w:rsidP="00971AF0">
      <w:pPr>
        <w:rPr>
          <w:rFonts w:cs="Arial"/>
        </w:rPr>
      </w:pPr>
    </w:p>
    <w:p w:rsidR="00971AF0" w:rsidRPr="00C332B8" w:rsidRDefault="00971AF0" w:rsidP="00971AF0">
      <w:pPr>
        <w:pStyle w:val="Listenabsatz"/>
        <w:numPr>
          <w:ilvl w:val="0"/>
          <w:numId w:val="15"/>
        </w:numPr>
        <w:spacing w:after="200" w:line="276" w:lineRule="auto"/>
        <w:ind w:hanging="720"/>
        <w:jc w:val="both"/>
        <w:rPr>
          <w:rFonts w:cs="Arial"/>
        </w:rPr>
      </w:pPr>
      <w:r w:rsidRPr="00C332B8">
        <w:rPr>
          <w:rFonts w:cs="Arial"/>
        </w:rPr>
        <w:t>Besonders gefährdete Gruppen</w:t>
      </w:r>
    </w:p>
    <w:p w:rsidR="00971AF0" w:rsidRPr="00C332B8" w:rsidRDefault="00971AF0" w:rsidP="00971AF0">
      <w:pPr>
        <w:pStyle w:val="Listenabsatz"/>
        <w:numPr>
          <w:ilvl w:val="1"/>
          <w:numId w:val="16"/>
        </w:numPr>
        <w:spacing w:after="200" w:line="276" w:lineRule="auto"/>
        <w:ind w:hanging="720"/>
        <w:jc w:val="both"/>
        <w:rPr>
          <w:rFonts w:cs="Arial"/>
        </w:rPr>
      </w:pPr>
      <w:r w:rsidRPr="00C332B8">
        <w:rPr>
          <w:rFonts w:cs="Arial"/>
        </w:rPr>
        <w:t xml:space="preserve">in der Schule und </w:t>
      </w:r>
    </w:p>
    <w:p w:rsidR="00971AF0" w:rsidRPr="0017188E" w:rsidRDefault="00971AF0" w:rsidP="00971AF0">
      <w:pPr>
        <w:pStyle w:val="Listenabsatz"/>
        <w:numPr>
          <w:ilvl w:val="1"/>
          <w:numId w:val="16"/>
        </w:numPr>
        <w:spacing w:after="200" w:line="276" w:lineRule="auto"/>
        <w:ind w:hanging="720"/>
        <w:jc w:val="both"/>
        <w:rPr>
          <w:rFonts w:cs="Arial"/>
        </w:rPr>
      </w:pPr>
      <w:r w:rsidRPr="0017188E">
        <w:rPr>
          <w:rFonts w:cs="Arial"/>
        </w:rPr>
        <w:t>im häuslichen Umfeld der Schülerinnen und Schüler und des Personals sind direkt und indirekt zu schützen.</w:t>
      </w:r>
    </w:p>
    <w:p w:rsidR="00971AF0" w:rsidRPr="00C332B8" w:rsidRDefault="00971AF0" w:rsidP="00971AF0">
      <w:pPr>
        <w:pStyle w:val="Listenabsatz"/>
        <w:numPr>
          <w:ilvl w:val="0"/>
          <w:numId w:val="15"/>
        </w:numPr>
        <w:spacing w:after="200" w:line="276" w:lineRule="auto"/>
        <w:ind w:hanging="720"/>
        <w:jc w:val="both"/>
        <w:rPr>
          <w:rFonts w:cs="Arial"/>
        </w:rPr>
      </w:pPr>
      <w:r w:rsidRPr="00C332B8">
        <w:rPr>
          <w:rFonts w:cs="Arial"/>
        </w:rPr>
        <w:t>Erwachsene Personen in der Schule sind direkt zu schützen.</w:t>
      </w:r>
    </w:p>
    <w:p w:rsidR="00971AF0" w:rsidRPr="00C332B8" w:rsidRDefault="00971AF0" w:rsidP="00971AF0">
      <w:pPr>
        <w:pStyle w:val="Listenabsatz"/>
        <w:numPr>
          <w:ilvl w:val="0"/>
          <w:numId w:val="15"/>
        </w:numPr>
        <w:spacing w:after="200" w:line="276" w:lineRule="auto"/>
        <w:ind w:hanging="720"/>
        <w:jc w:val="both"/>
        <w:rPr>
          <w:rFonts w:cs="Arial"/>
        </w:rPr>
      </w:pPr>
      <w:r w:rsidRPr="00C332B8">
        <w:rPr>
          <w:rFonts w:cs="Arial"/>
        </w:rPr>
        <w:t>Kinder können zur Schule gehen, so lange sie nicht krank sind und nicht mit einer an CoviD-19 erkrankten Person in einem Haushalt leben. Kinder mit einer Grunderkrankung sollen sich an die grundsätzlichen krankheitsbezogenen Schutzmassnahmen halten.</w:t>
      </w:r>
    </w:p>
    <w:p w:rsidR="00971AF0" w:rsidRPr="00C332B8" w:rsidRDefault="00971AF0" w:rsidP="00971AF0">
      <w:pPr>
        <w:pStyle w:val="Listenabsatz"/>
        <w:numPr>
          <w:ilvl w:val="0"/>
          <w:numId w:val="15"/>
        </w:numPr>
        <w:spacing w:after="200" w:line="276" w:lineRule="auto"/>
        <w:ind w:hanging="720"/>
        <w:jc w:val="both"/>
        <w:rPr>
          <w:rFonts w:cs="Arial"/>
        </w:rPr>
      </w:pPr>
      <w:r w:rsidRPr="00C332B8">
        <w:rPr>
          <w:rFonts w:cs="Arial"/>
        </w:rPr>
        <w:t>Hände- und sonstige Hygieneregeln gelten für alle.</w:t>
      </w:r>
    </w:p>
    <w:p w:rsidR="00971AF0" w:rsidRPr="00C332B8" w:rsidRDefault="00971AF0" w:rsidP="00971AF0">
      <w:pPr>
        <w:rPr>
          <w:rFonts w:cs="Arial"/>
        </w:rPr>
      </w:pPr>
      <w:r w:rsidRPr="00C332B8">
        <w:rPr>
          <w:rFonts w:cs="Arial"/>
        </w:rPr>
        <w:t>Basierend auf den Grundannahmen und in Umsetzung der Grundsätze wurden die nachfolgenden Massnahmen entwickelt.</w:t>
      </w:r>
    </w:p>
    <w:p w:rsidR="00971AF0" w:rsidRPr="00C332B8" w:rsidRDefault="00971AF0" w:rsidP="00971AF0">
      <w:pPr>
        <w:pStyle w:val="berschrift1"/>
        <w:spacing w:before="600" w:line="276" w:lineRule="auto"/>
        <w:ind w:left="0" w:firstLine="0"/>
        <w:rPr>
          <w:rFonts w:cs="Arial"/>
          <w:szCs w:val="22"/>
        </w:rPr>
      </w:pPr>
      <w:bookmarkStart w:id="13" w:name="_Toc39006394"/>
      <w:bookmarkStart w:id="14" w:name="_Toc39007016"/>
      <w:bookmarkStart w:id="15" w:name="_Toc54075903"/>
      <w:bookmarkStart w:id="16" w:name="_Toc55373481"/>
      <w:r w:rsidRPr="00C332B8">
        <w:rPr>
          <w:rFonts w:cs="Arial"/>
          <w:szCs w:val="22"/>
        </w:rPr>
        <w:t>Massnahmen</w:t>
      </w:r>
      <w:bookmarkEnd w:id="13"/>
      <w:bookmarkEnd w:id="14"/>
      <w:bookmarkEnd w:id="15"/>
      <w:bookmarkEnd w:id="16"/>
    </w:p>
    <w:p w:rsidR="00971AF0" w:rsidRPr="00C332B8" w:rsidRDefault="00971AF0" w:rsidP="00971AF0">
      <w:pPr>
        <w:rPr>
          <w:rFonts w:cs="Arial"/>
        </w:rPr>
      </w:pPr>
      <w:r w:rsidRPr="00C332B8">
        <w:rPr>
          <w:rFonts w:cs="Arial"/>
        </w:rPr>
        <w:t>Die Massnahmen sind auf die einzelnen Zielgruppen in der Schule gemäss dem jeweiligen Risiko- respektive Übertragungsprofil anzupassen. Dabei wird berücksichtigt:</w:t>
      </w:r>
    </w:p>
    <w:p w:rsidR="00971AF0" w:rsidRPr="00C332B8" w:rsidRDefault="00971AF0" w:rsidP="00971AF0">
      <w:pPr>
        <w:pStyle w:val="Listenabsatz"/>
        <w:numPr>
          <w:ilvl w:val="0"/>
          <w:numId w:val="17"/>
        </w:numPr>
        <w:spacing w:after="200" w:line="276" w:lineRule="auto"/>
        <w:ind w:left="426" w:hanging="426"/>
        <w:jc w:val="both"/>
        <w:rPr>
          <w:rFonts w:cs="Arial"/>
        </w:rPr>
      </w:pPr>
      <w:r w:rsidRPr="00C332B8">
        <w:rPr>
          <w:rFonts w:cs="Arial"/>
        </w:rPr>
        <w:t>die Wahrscheinlichkeit für eine Erkrankung respektive eine Weiterverbreitung des Virus,</w:t>
      </w:r>
    </w:p>
    <w:p w:rsidR="00971AF0" w:rsidRPr="00C332B8" w:rsidRDefault="00971AF0" w:rsidP="00971AF0">
      <w:pPr>
        <w:pStyle w:val="Listenabsatz"/>
        <w:numPr>
          <w:ilvl w:val="0"/>
          <w:numId w:val="17"/>
        </w:numPr>
        <w:spacing w:after="200" w:line="276" w:lineRule="auto"/>
        <w:ind w:left="426" w:hanging="426"/>
        <w:jc w:val="both"/>
        <w:rPr>
          <w:rFonts w:cs="Arial"/>
        </w:rPr>
      </w:pPr>
      <w:r w:rsidRPr="00C332B8">
        <w:rPr>
          <w:rFonts w:cs="Arial"/>
        </w:rPr>
        <w:t>die Zugehörigkeit respektive der Kontakt zu besonders gefährdeten Gruppen,</w:t>
      </w:r>
    </w:p>
    <w:p w:rsidR="00971AF0" w:rsidRPr="00C332B8" w:rsidRDefault="00971AF0" w:rsidP="00971AF0">
      <w:pPr>
        <w:pStyle w:val="Listenabsatz"/>
        <w:numPr>
          <w:ilvl w:val="0"/>
          <w:numId w:val="17"/>
        </w:numPr>
        <w:spacing w:after="200" w:line="276" w:lineRule="auto"/>
        <w:ind w:left="426" w:hanging="426"/>
        <w:jc w:val="both"/>
        <w:rPr>
          <w:rFonts w:cs="Arial"/>
        </w:rPr>
      </w:pPr>
      <w:r w:rsidRPr="00C332B8">
        <w:rPr>
          <w:rFonts w:cs="Arial"/>
        </w:rPr>
        <w:t>die Fähigkeit, gewisse Massnahmen überhaupt umzusetzen.</w:t>
      </w:r>
    </w:p>
    <w:p w:rsidR="00971AF0" w:rsidRDefault="00971AF0" w:rsidP="00971AF0">
      <w:pPr>
        <w:pStyle w:val="berschrift2"/>
        <w:spacing w:before="600" w:after="200" w:line="276" w:lineRule="auto"/>
        <w:ind w:left="0" w:firstLine="0"/>
        <w:jc w:val="left"/>
        <w:rPr>
          <w:rFonts w:cs="Arial"/>
          <w:szCs w:val="22"/>
        </w:rPr>
      </w:pPr>
      <w:bookmarkStart w:id="17" w:name="_Ref38642425"/>
      <w:bookmarkStart w:id="18" w:name="_Ref38642419"/>
      <w:bookmarkStart w:id="19" w:name="_Toc39006395"/>
      <w:bookmarkStart w:id="20" w:name="_Toc39007017"/>
      <w:bookmarkStart w:id="21" w:name="_Toc54075904"/>
      <w:bookmarkStart w:id="22" w:name="_Toc55373482"/>
      <w:r w:rsidRPr="00C332B8">
        <w:rPr>
          <w:rFonts w:cs="Arial"/>
          <w:szCs w:val="22"/>
        </w:rPr>
        <w:lastRenderedPageBreak/>
        <w:t>Allgemeine Massnahmen</w:t>
      </w:r>
      <w:bookmarkEnd w:id="17"/>
      <w:bookmarkEnd w:id="18"/>
      <w:bookmarkEnd w:id="19"/>
      <w:bookmarkEnd w:id="20"/>
      <w:bookmarkEnd w:id="21"/>
      <w:bookmarkEnd w:id="22"/>
    </w:p>
    <w:p w:rsidR="003419BB" w:rsidRPr="003419BB" w:rsidRDefault="003419BB" w:rsidP="003419BB">
      <w:pPr>
        <w:rPr>
          <w:rFonts w:cs="Arial"/>
        </w:rPr>
      </w:pPr>
      <w:r w:rsidRPr="003419BB">
        <w:rPr>
          <w:rFonts w:cs="Arial"/>
        </w:rPr>
        <w:t>Den Hygieneempfehlungen der Behörden ist nach wie vor grosse Beachtung zu schenken. Hervorzuheben sind die nachfolgenden Punkte:</w:t>
      </w:r>
    </w:p>
    <w:p w:rsidR="003419BB" w:rsidRPr="003419BB" w:rsidRDefault="003419BB" w:rsidP="003419BB">
      <w:pPr>
        <w:pStyle w:val="Textkrper"/>
      </w:pPr>
    </w:p>
    <w:p w:rsidR="00971AF0" w:rsidRDefault="00971AF0" w:rsidP="003419BB">
      <w:pPr>
        <w:pStyle w:val="Listenabsatz"/>
        <w:numPr>
          <w:ilvl w:val="0"/>
          <w:numId w:val="29"/>
        </w:numPr>
        <w:rPr>
          <w:rFonts w:cs="Arial"/>
        </w:rPr>
      </w:pPr>
      <w:r w:rsidRPr="003419BB">
        <w:rPr>
          <w:rFonts w:cs="Arial"/>
        </w:rPr>
        <w:t xml:space="preserve">Kinder und Jugendliche sowie Erwachsene sollten weiterhin den Kontakt zu besonders gefährdeten Personen meiden. </w:t>
      </w:r>
    </w:p>
    <w:p w:rsidR="00971AF0" w:rsidRDefault="00971AF0" w:rsidP="00B5515F">
      <w:pPr>
        <w:pStyle w:val="Listenabsatz"/>
        <w:numPr>
          <w:ilvl w:val="0"/>
          <w:numId w:val="29"/>
        </w:numPr>
        <w:rPr>
          <w:rFonts w:cs="Arial"/>
        </w:rPr>
      </w:pPr>
      <w:r w:rsidRPr="003419BB">
        <w:rPr>
          <w:rFonts w:cs="Arial"/>
        </w:rPr>
        <w:t>Kinder sollen kein Essen und keine Getränke teilen.</w:t>
      </w:r>
    </w:p>
    <w:p w:rsidR="00971AF0" w:rsidRPr="00A97873" w:rsidRDefault="00971AF0" w:rsidP="00A97873">
      <w:pPr>
        <w:pStyle w:val="Listenabsatz"/>
        <w:numPr>
          <w:ilvl w:val="0"/>
          <w:numId w:val="29"/>
        </w:numPr>
        <w:rPr>
          <w:rFonts w:cs="Arial"/>
        </w:rPr>
      </w:pPr>
      <w:r w:rsidRPr="00A97873">
        <w:rPr>
          <w:rFonts w:cs="Arial"/>
        </w:rPr>
        <w:t>Erwachsene Personen, die nicht direkt im Schulbetrieb involviert sind (zum Beispiel Eltern, die ihre Kinder zur Schule bringen), sollten das Schulhausareal meiden. Ebenfalls sollten Gruppenbildungen von Erwachsenen beziehungsweise Eltern im Schulareal vermieden werden.</w:t>
      </w:r>
    </w:p>
    <w:p w:rsidR="003419BB" w:rsidRPr="00A97873" w:rsidRDefault="003419BB" w:rsidP="00A97873">
      <w:pPr>
        <w:pStyle w:val="Listenabsatz"/>
        <w:numPr>
          <w:ilvl w:val="0"/>
          <w:numId w:val="29"/>
        </w:numPr>
        <w:rPr>
          <w:rFonts w:cs="Arial"/>
        </w:rPr>
      </w:pPr>
      <w:r w:rsidRPr="00A97873">
        <w:rPr>
          <w:rFonts w:cs="Arial"/>
        </w:rPr>
        <w:t xml:space="preserve">Insbesondere Jugendliche werden weiterhin sensibilisiert, die Abstandsregeln zu respektieren. </w:t>
      </w:r>
    </w:p>
    <w:p w:rsidR="003419BB" w:rsidRPr="00A97873" w:rsidRDefault="003419BB" w:rsidP="00A97873">
      <w:pPr>
        <w:pStyle w:val="Listenabsatz"/>
        <w:numPr>
          <w:ilvl w:val="0"/>
          <w:numId w:val="29"/>
        </w:numPr>
        <w:rPr>
          <w:rFonts w:cs="Arial"/>
        </w:rPr>
      </w:pPr>
      <w:r w:rsidRPr="00A97873">
        <w:rPr>
          <w:rFonts w:cs="Arial"/>
        </w:rPr>
        <w:t>Der regelmässigen Reinigung der Räumlichkeiten durch den Hausdienst, insbesondere der Reinigung der Oberflächen, Schalter, Fenster- und Türfallen sowie WC-Infrastruktur und Waschbecken wird eine hohe Bedeutung zugewiesen.</w:t>
      </w:r>
    </w:p>
    <w:p w:rsidR="00971AF0" w:rsidRPr="00C332B8" w:rsidRDefault="00971AF0" w:rsidP="00971AF0">
      <w:pPr>
        <w:pStyle w:val="berschrift3"/>
        <w:spacing w:before="600" w:after="200" w:line="276" w:lineRule="auto"/>
        <w:ind w:left="0" w:firstLine="0"/>
        <w:jc w:val="left"/>
        <w:rPr>
          <w:rFonts w:cs="Arial"/>
          <w:szCs w:val="22"/>
        </w:rPr>
      </w:pPr>
      <w:bookmarkStart w:id="23" w:name="_Toc39006396"/>
      <w:bookmarkStart w:id="24" w:name="_Toc39007018"/>
      <w:bookmarkStart w:id="25" w:name="_Toc54075905"/>
      <w:bookmarkStart w:id="26" w:name="_Toc55373483"/>
      <w:r w:rsidRPr="00C332B8">
        <w:rPr>
          <w:rFonts w:cs="Arial"/>
          <w:szCs w:val="22"/>
        </w:rPr>
        <w:t>Handdesinfektion</w:t>
      </w:r>
      <w:bookmarkEnd w:id="23"/>
      <w:bookmarkEnd w:id="24"/>
      <w:bookmarkEnd w:id="25"/>
      <w:bookmarkEnd w:id="26"/>
    </w:p>
    <w:p w:rsidR="009B7034" w:rsidRDefault="00971AF0" w:rsidP="00B5515F">
      <w:pPr>
        <w:rPr>
          <w:rFonts w:cs="Arial"/>
        </w:rPr>
      </w:pPr>
      <w:r w:rsidRPr="00B5515F">
        <w:rPr>
          <w:rFonts w:cs="Arial"/>
        </w:rPr>
        <w:t>Alle Personen, die in einem Schulhaus verkehren, sollen die empfohlenen Hygieneregeln einhalten und in der korrekten Durchführung geschult werden (Händehygiene, kein Händeschütteln).</w:t>
      </w:r>
    </w:p>
    <w:p w:rsidR="00A97873" w:rsidRDefault="00A97873" w:rsidP="00B5515F">
      <w:pPr>
        <w:rPr>
          <w:rFonts w:cs="Arial"/>
        </w:rPr>
      </w:pPr>
    </w:p>
    <w:p w:rsidR="00A97873" w:rsidRPr="003419BB" w:rsidRDefault="00A97873" w:rsidP="00A97873">
      <w:pPr>
        <w:rPr>
          <w:rFonts w:cs="Arial"/>
        </w:rPr>
      </w:pPr>
      <w:r w:rsidRPr="003419BB">
        <w:rPr>
          <w:rFonts w:cs="Arial"/>
        </w:rPr>
        <w:t xml:space="preserve">Das Ritual des Händeschüttelns findet nicht statt. Es werden andere Begrüssungsformen praktiziert. Nach Möglichkeit soll der Körperkontakt zwischen Erwachsenen und Schulkindern vermieden werden. </w:t>
      </w:r>
    </w:p>
    <w:p w:rsidR="009B7034" w:rsidRDefault="009B7034" w:rsidP="00B5515F">
      <w:pPr>
        <w:rPr>
          <w:rFonts w:cs="Arial"/>
        </w:rPr>
      </w:pPr>
    </w:p>
    <w:p w:rsidR="00971AF0" w:rsidRDefault="00971AF0" w:rsidP="00B5515F">
      <w:pPr>
        <w:rPr>
          <w:rFonts w:cs="Arial"/>
        </w:rPr>
      </w:pPr>
      <w:r w:rsidRPr="00B5515F">
        <w:rPr>
          <w:rFonts w:cs="Arial"/>
        </w:rPr>
        <w:t>An sensiblen Punkten (Schulhauseingang sowie Lehrerzimmer, Bibliothek oder ähnlichem) sollen Handhygienestationen zu Verfügung stehen.</w:t>
      </w:r>
      <w:r w:rsidR="00EA3270">
        <w:rPr>
          <w:rFonts w:cs="Arial"/>
        </w:rPr>
        <w:t xml:space="preserve"> </w:t>
      </w:r>
      <w:r w:rsidRPr="00B5515F">
        <w:rPr>
          <w:rFonts w:cs="Arial"/>
        </w:rPr>
        <w:t xml:space="preserve">Soweit möglich sollten Waschbecken </w:t>
      </w:r>
      <w:r w:rsidR="00EA3270">
        <w:rPr>
          <w:rFonts w:cs="Arial"/>
        </w:rPr>
        <w:t xml:space="preserve">mit </w:t>
      </w:r>
      <w:r w:rsidRPr="00B5515F">
        <w:rPr>
          <w:rFonts w:cs="Arial"/>
        </w:rPr>
        <w:t>Flüssigseifenspendern und Einmalhandtüchern ausgestattet sein; nur wenn dies nicht möglich ist, soll Händedesinfektionsmittel zum Einsatz kommen.</w:t>
      </w:r>
    </w:p>
    <w:p w:rsidR="009B7034" w:rsidRPr="00B5515F" w:rsidRDefault="009B7034" w:rsidP="00B5515F">
      <w:pPr>
        <w:rPr>
          <w:rFonts w:cs="Arial"/>
        </w:rPr>
      </w:pPr>
    </w:p>
    <w:p w:rsidR="00971AF0" w:rsidRDefault="00971AF0" w:rsidP="00B5515F">
      <w:pPr>
        <w:rPr>
          <w:rFonts w:cs="Arial"/>
        </w:rPr>
      </w:pPr>
      <w:r w:rsidRPr="00B5515F">
        <w:rPr>
          <w:rFonts w:cs="Arial"/>
        </w:rPr>
        <w:t>Kinder sollten nur in Ausnahmefällen Desinfektionsmittel benutzen.</w:t>
      </w:r>
    </w:p>
    <w:p w:rsidR="00971AF0" w:rsidRPr="00C332B8" w:rsidRDefault="00971AF0" w:rsidP="00971AF0">
      <w:pPr>
        <w:pStyle w:val="berschrift3"/>
        <w:spacing w:before="600" w:after="200" w:line="276" w:lineRule="auto"/>
        <w:ind w:left="0" w:firstLine="0"/>
        <w:jc w:val="left"/>
        <w:rPr>
          <w:rFonts w:cs="Arial"/>
          <w:szCs w:val="22"/>
        </w:rPr>
      </w:pPr>
      <w:bookmarkStart w:id="27" w:name="_Toc39006397"/>
      <w:bookmarkStart w:id="28" w:name="_Toc39007019"/>
      <w:bookmarkStart w:id="29" w:name="_Toc54075906"/>
      <w:bookmarkStart w:id="30" w:name="_Toc55373484"/>
      <w:r w:rsidRPr="00C332B8">
        <w:rPr>
          <w:rFonts w:cs="Arial"/>
          <w:szCs w:val="22"/>
        </w:rPr>
        <w:t>Oberflächendesinfektion und Raumlüftung</w:t>
      </w:r>
      <w:bookmarkEnd w:id="27"/>
      <w:bookmarkEnd w:id="28"/>
      <w:bookmarkEnd w:id="29"/>
      <w:bookmarkEnd w:id="30"/>
    </w:p>
    <w:p w:rsidR="00971AF0" w:rsidRDefault="00971AF0" w:rsidP="00B5515F">
      <w:pPr>
        <w:rPr>
          <w:rFonts w:cs="Arial"/>
        </w:rPr>
      </w:pPr>
      <w:r w:rsidRPr="00B5515F">
        <w:rPr>
          <w:rFonts w:cs="Arial"/>
        </w:rPr>
        <w:t>Oberflächen, Schalter, Fenster- und Türfallen, Treppengeländer sowie WC-Infrastruktur und Waschbecken sollten in regelmässigen Abständen, wenn möglich mehrmals täglich, gereinigt werden.</w:t>
      </w:r>
    </w:p>
    <w:p w:rsidR="009B7034" w:rsidRPr="00B5515F" w:rsidRDefault="009B7034" w:rsidP="00B5515F">
      <w:pPr>
        <w:rPr>
          <w:rFonts w:cs="Arial"/>
        </w:rPr>
      </w:pPr>
    </w:p>
    <w:p w:rsidR="00971AF0" w:rsidRPr="00B5515F" w:rsidRDefault="00971AF0" w:rsidP="00B5515F">
      <w:pPr>
        <w:rPr>
          <w:rFonts w:cs="Arial"/>
        </w:rPr>
      </w:pPr>
      <w:r w:rsidRPr="00B5515F">
        <w:rPr>
          <w:rFonts w:cs="Arial"/>
        </w:rPr>
        <w:t>In allen Räumlichkeiten sollte regelmässig und ausgiebig gelüftet werden, in den Unterrichtsräumen nach jeder Schulstunde.</w:t>
      </w:r>
    </w:p>
    <w:p w:rsidR="00971AF0" w:rsidRPr="00C332B8" w:rsidRDefault="00971AF0" w:rsidP="00971AF0">
      <w:pPr>
        <w:pStyle w:val="berschrift3"/>
        <w:spacing w:before="600" w:after="200" w:line="276" w:lineRule="auto"/>
        <w:ind w:left="0" w:firstLine="0"/>
        <w:jc w:val="left"/>
        <w:rPr>
          <w:rFonts w:cs="Arial"/>
          <w:szCs w:val="22"/>
        </w:rPr>
      </w:pPr>
      <w:bookmarkStart w:id="31" w:name="_Toc39006398"/>
      <w:bookmarkStart w:id="32" w:name="_Toc39007020"/>
      <w:bookmarkStart w:id="33" w:name="_Toc54075907"/>
      <w:bookmarkStart w:id="34" w:name="_Toc55373485"/>
      <w:r w:rsidRPr="00C332B8">
        <w:rPr>
          <w:rFonts w:cs="Arial"/>
          <w:szCs w:val="22"/>
        </w:rPr>
        <w:t>Schutzmasken und Handschuhe</w:t>
      </w:r>
      <w:bookmarkEnd w:id="31"/>
      <w:bookmarkEnd w:id="32"/>
      <w:bookmarkEnd w:id="33"/>
      <w:bookmarkEnd w:id="34"/>
    </w:p>
    <w:p w:rsidR="007F761A" w:rsidRDefault="007F761A" w:rsidP="007F761A">
      <w:pPr>
        <w:spacing w:line="240" w:lineRule="auto"/>
        <w:rPr>
          <w:rFonts w:cs="Arial"/>
        </w:rPr>
      </w:pPr>
      <w:r w:rsidRPr="007F761A">
        <w:rPr>
          <w:rFonts w:cs="Arial"/>
        </w:rPr>
        <w:t>Es gelten grundsätzlich die Hygieneregeln (Abstand halten, Hände waschen)</w:t>
      </w:r>
      <w:r>
        <w:rPr>
          <w:rFonts w:cs="Arial"/>
        </w:rPr>
        <w:t>.</w:t>
      </w:r>
      <w:r w:rsidRPr="007F761A">
        <w:rPr>
          <w:rFonts w:cs="Arial"/>
        </w:rPr>
        <w:t xml:space="preserve"> </w:t>
      </w:r>
    </w:p>
    <w:p w:rsidR="007F761A" w:rsidRPr="007F761A" w:rsidRDefault="007F761A" w:rsidP="007F761A">
      <w:pPr>
        <w:spacing w:line="240" w:lineRule="auto"/>
        <w:rPr>
          <w:rFonts w:cs="Arial"/>
          <w:szCs w:val="22"/>
          <w:lang w:eastAsia="en-US"/>
        </w:rPr>
      </w:pPr>
    </w:p>
    <w:p w:rsidR="007F761A" w:rsidRPr="00A5445C" w:rsidRDefault="007F761A" w:rsidP="007F761A">
      <w:pPr>
        <w:spacing w:line="240" w:lineRule="auto"/>
        <w:rPr>
          <w:rFonts w:cs="Arial"/>
          <w:highlight w:val="yellow"/>
        </w:rPr>
      </w:pPr>
      <w:r w:rsidRPr="00A5445C">
        <w:rPr>
          <w:rFonts w:cs="Arial"/>
          <w:bCs/>
          <w:highlight w:val="yellow"/>
        </w:rPr>
        <w:t>Schutzmasken sind in allen Räumen der HPS für Lehrpersonen und Angestellte Pflicht.</w:t>
      </w:r>
      <w:r w:rsidRPr="00A5445C">
        <w:rPr>
          <w:rFonts w:cs="Arial"/>
          <w:highlight w:val="yellow"/>
        </w:rPr>
        <w:t xml:space="preserve"> Die Schutzmasken werden durch die Schulen zur Verfügung gestellt. </w:t>
      </w:r>
    </w:p>
    <w:p w:rsidR="007F761A" w:rsidRPr="00A5445C" w:rsidRDefault="007F761A" w:rsidP="007F761A">
      <w:pPr>
        <w:spacing w:line="240" w:lineRule="auto"/>
        <w:rPr>
          <w:rFonts w:cs="Arial"/>
          <w:highlight w:val="yellow"/>
        </w:rPr>
      </w:pPr>
    </w:p>
    <w:p w:rsidR="007F761A" w:rsidRPr="007F761A" w:rsidRDefault="007F761A" w:rsidP="007F761A">
      <w:pPr>
        <w:spacing w:line="240" w:lineRule="auto"/>
        <w:rPr>
          <w:rFonts w:cs="Arial"/>
        </w:rPr>
      </w:pPr>
      <w:r w:rsidRPr="00A5445C">
        <w:rPr>
          <w:rFonts w:cs="Arial"/>
          <w:highlight w:val="yellow"/>
        </w:rPr>
        <w:lastRenderedPageBreak/>
        <w:t>Lehrpersonen sowie Schülerinnen, Schüler in der HPS müssen eine Gesichtsmaske tragen. Ausgenommen sind Situationen, bei denen das Tragen einer Maske aufgrund der Behinderung nicht möglich ist oder der Unterricht dadurch wesentlich erschwert ist. Ausgenommen sind Kinder vor ihrem 12. Geburtstag sowie Personen, welche aus medizinischen Gründen keine Maske tragen dürfen</w:t>
      </w:r>
      <w:r w:rsidR="002450C9">
        <w:rPr>
          <w:rFonts w:cs="Arial"/>
          <w:highlight w:val="yellow"/>
        </w:rPr>
        <w:t xml:space="preserve"> Arztzeugnis)</w:t>
      </w:r>
      <w:r w:rsidRPr="00A5445C">
        <w:rPr>
          <w:rFonts w:cs="Arial"/>
          <w:highlight w:val="yellow"/>
        </w:rPr>
        <w:t>.</w:t>
      </w:r>
      <w:r w:rsidRPr="007F761A">
        <w:rPr>
          <w:rFonts w:cs="Arial"/>
        </w:rPr>
        <w:t xml:space="preserve"> </w:t>
      </w:r>
    </w:p>
    <w:p w:rsidR="00ED345B" w:rsidRDefault="00ED345B" w:rsidP="00B5515F">
      <w:pPr>
        <w:rPr>
          <w:rFonts w:cs="Arial"/>
        </w:rPr>
      </w:pPr>
    </w:p>
    <w:p w:rsidR="007A3FC7" w:rsidRDefault="00ED345B" w:rsidP="00B5515F">
      <w:pPr>
        <w:rPr>
          <w:rFonts w:cs="Arial"/>
        </w:rPr>
      </w:pPr>
      <w:r>
        <w:rPr>
          <w:rFonts w:cs="Arial"/>
        </w:rPr>
        <w:t xml:space="preserve">Eine Plexiglasscheibe kann in der Einzeltherapie wie Logopädie, Ergotherapie angewandt werden. </w:t>
      </w:r>
    </w:p>
    <w:p w:rsidR="007A3FC7" w:rsidRPr="00C332B8" w:rsidRDefault="007A3FC7" w:rsidP="007A3FC7">
      <w:pPr>
        <w:pStyle w:val="berschrift3"/>
        <w:spacing w:before="600" w:after="200" w:line="276" w:lineRule="auto"/>
        <w:ind w:left="0" w:firstLine="0"/>
        <w:jc w:val="left"/>
        <w:rPr>
          <w:rFonts w:cs="Arial"/>
          <w:szCs w:val="22"/>
        </w:rPr>
      </w:pPr>
      <w:bookmarkStart w:id="35" w:name="_Toc54075908"/>
      <w:bookmarkStart w:id="36" w:name="_Toc55373486"/>
      <w:r>
        <w:rPr>
          <w:rFonts w:cs="Arial"/>
          <w:szCs w:val="22"/>
        </w:rPr>
        <w:t>Abstandsregeln</w:t>
      </w:r>
      <w:bookmarkEnd w:id="35"/>
      <w:bookmarkEnd w:id="36"/>
    </w:p>
    <w:p w:rsidR="007A3FC7" w:rsidRDefault="007A3FC7" w:rsidP="003419BB">
      <w:pPr>
        <w:rPr>
          <w:rFonts w:cs="Arial"/>
        </w:rPr>
      </w:pPr>
      <w:bookmarkStart w:id="37" w:name="_Toc42240563"/>
      <w:bookmarkEnd w:id="37"/>
      <w:r w:rsidRPr="003419BB">
        <w:rPr>
          <w:rFonts w:cs="Arial"/>
        </w:rPr>
        <w:t>Die empfohlenen Schutzmassnahmen sind für erwachsene Personen über alle Schulstufen der obligatorischen Schulzeit gleich.</w:t>
      </w:r>
    </w:p>
    <w:p w:rsidR="003419BB" w:rsidRPr="003419BB" w:rsidRDefault="003419BB" w:rsidP="003419BB">
      <w:pPr>
        <w:rPr>
          <w:rFonts w:cs="Arial"/>
        </w:rPr>
      </w:pPr>
    </w:p>
    <w:p w:rsidR="007A3FC7" w:rsidRPr="003419BB" w:rsidRDefault="007A3FC7" w:rsidP="003419BB">
      <w:pPr>
        <w:rPr>
          <w:rFonts w:cs="Arial"/>
        </w:rPr>
      </w:pPr>
      <w:r w:rsidRPr="003419BB">
        <w:rPr>
          <w:rFonts w:cs="Arial"/>
        </w:rPr>
        <w:t>Es sollen die folgenden empfohlenen Abstands- und Verhaltensregeln zwischen Erwachsenen sowie zwischen Erwachsenen und Kindern eingehalten werden:</w:t>
      </w:r>
    </w:p>
    <w:p w:rsidR="007A3FC7" w:rsidRDefault="007A3FC7" w:rsidP="007A3FC7">
      <w:pPr>
        <w:pStyle w:val="Text"/>
        <w:numPr>
          <w:ilvl w:val="0"/>
          <w:numId w:val="20"/>
        </w:numPr>
        <w:tabs>
          <w:tab w:val="clear" w:pos="1135"/>
        </w:tabs>
        <w:spacing w:after="0" w:line="276" w:lineRule="auto"/>
        <w:jc w:val="left"/>
        <w:rPr>
          <w:color w:val="000000"/>
        </w:rPr>
      </w:pPr>
      <w:r w:rsidRPr="00C332B8">
        <w:rPr>
          <w:color w:val="000000"/>
        </w:rPr>
        <w:t xml:space="preserve">Mindestabstand von </w:t>
      </w:r>
      <w:r>
        <w:rPr>
          <w:color w:val="000000"/>
        </w:rPr>
        <w:t>1,5</w:t>
      </w:r>
      <w:r w:rsidRPr="00C332B8">
        <w:rPr>
          <w:color w:val="000000"/>
        </w:rPr>
        <w:t xml:space="preserve"> Metern bei interpersonellen Kontakten </w:t>
      </w:r>
      <w:r>
        <w:rPr>
          <w:color w:val="000000"/>
        </w:rPr>
        <w:t xml:space="preserve">erwachsener Personen </w:t>
      </w:r>
      <w:r w:rsidRPr="00C332B8">
        <w:rPr>
          <w:color w:val="000000"/>
        </w:rPr>
        <w:t>gewährleisten.</w:t>
      </w:r>
    </w:p>
    <w:p w:rsidR="007A3FC7" w:rsidRDefault="007A3FC7" w:rsidP="00B5515F">
      <w:pPr>
        <w:pStyle w:val="Text"/>
        <w:numPr>
          <w:ilvl w:val="0"/>
          <w:numId w:val="20"/>
        </w:numPr>
        <w:tabs>
          <w:tab w:val="clear" w:pos="1135"/>
        </w:tabs>
        <w:spacing w:after="0" w:line="276" w:lineRule="auto"/>
        <w:jc w:val="left"/>
        <w:rPr>
          <w:color w:val="000000"/>
        </w:rPr>
      </w:pPr>
      <w:r>
        <w:rPr>
          <w:color w:val="000000"/>
        </w:rPr>
        <w:t>Dauer und Zahl der Kontakte, welche näher als 1,5 Meter zu den Lernenden sind, sollen klein gehalten werden.</w:t>
      </w:r>
    </w:p>
    <w:p w:rsidR="007F761A" w:rsidRPr="00A5445C" w:rsidRDefault="007F761A" w:rsidP="00B5515F">
      <w:pPr>
        <w:pStyle w:val="Text"/>
        <w:numPr>
          <w:ilvl w:val="0"/>
          <w:numId w:val="20"/>
        </w:numPr>
        <w:tabs>
          <w:tab w:val="clear" w:pos="1135"/>
        </w:tabs>
        <w:spacing w:after="0" w:line="276" w:lineRule="auto"/>
        <w:jc w:val="left"/>
        <w:rPr>
          <w:color w:val="000000"/>
          <w:highlight w:val="yellow"/>
        </w:rPr>
      </w:pPr>
      <w:r w:rsidRPr="00A5445C">
        <w:rPr>
          <w:color w:val="000000"/>
          <w:highlight w:val="yellow"/>
        </w:rPr>
        <w:t>Trotz Abstan</w:t>
      </w:r>
      <w:r w:rsidR="00A5445C" w:rsidRPr="00A5445C">
        <w:rPr>
          <w:color w:val="000000"/>
          <w:highlight w:val="yellow"/>
        </w:rPr>
        <w:t>d</w:t>
      </w:r>
      <w:r w:rsidRPr="00A5445C">
        <w:rPr>
          <w:color w:val="000000"/>
          <w:highlight w:val="yellow"/>
        </w:rPr>
        <w:t xml:space="preserve"> einhalten wird das Tragen einer Maske empfohlen.</w:t>
      </w:r>
    </w:p>
    <w:p w:rsidR="00EA3270" w:rsidRPr="009A4C06" w:rsidRDefault="00971AF0" w:rsidP="00EA3270">
      <w:pPr>
        <w:pStyle w:val="berschrift2"/>
        <w:spacing w:before="600" w:after="200" w:line="276" w:lineRule="auto"/>
        <w:ind w:left="0" w:firstLine="0"/>
        <w:jc w:val="left"/>
        <w:rPr>
          <w:rFonts w:cs="Arial"/>
          <w:szCs w:val="22"/>
        </w:rPr>
      </w:pPr>
      <w:bookmarkStart w:id="38" w:name="_Toc39006399"/>
      <w:bookmarkStart w:id="39" w:name="_Toc39007021"/>
      <w:bookmarkStart w:id="40" w:name="_Toc54075909"/>
      <w:bookmarkStart w:id="41" w:name="_Toc55373487"/>
      <w:r w:rsidRPr="009A4C06">
        <w:rPr>
          <w:rFonts w:cs="Arial"/>
          <w:szCs w:val="22"/>
        </w:rPr>
        <w:t>Gesunde Personen</w:t>
      </w:r>
      <w:bookmarkEnd w:id="38"/>
      <w:bookmarkEnd w:id="39"/>
      <w:bookmarkEnd w:id="40"/>
      <w:bookmarkEnd w:id="41"/>
    </w:p>
    <w:p w:rsidR="00971AF0" w:rsidRPr="009A4C06" w:rsidRDefault="00971AF0" w:rsidP="00971AF0">
      <w:pPr>
        <w:pStyle w:val="berschrift3"/>
        <w:spacing w:before="600" w:after="200" w:line="276" w:lineRule="auto"/>
        <w:ind w:left="0" w:firstLine="0"/>
        <w:jc w:val="left"/>
        <w:rPr>
          <w:rFonts w:cs="Arial"/>
          <w:szCs w:val="22"/>
        </w:rPr>
      </w:pPr>
      <w:bookmarkStart w:id="42" w:name="_Toc39006400"/>
      <w:bookmarkStart w:id="43" w:name="_Toc39007022"/>
      <w:bookmarkStart w:id="44" w:name="_Toc54075910"/>
      <w:bookmarkStart w:id="45" w:name="_Toc55373488"/>
      <w:r w:rsidRPr="009A4C06">
        <w:rPr>
          <w:rFonts w:cs="Arial"/>
          <w:szCs w:val="22"/>
        </w:rPr>
        <w:t>Lehrpersonen und weiteres Personal</w:t>
      </w:r>
      <w:bookmarkEnd w:id="42"/>
      <w:bookmarkEnd w:id="43"/>
      <w:bookmarkEnd w:id="44"/>
      <w:bookmarkEnd w:id="45"/>
    </w:p>
    <w:p w:rsidR="00971AF0" w:rsidRPr="009A4C06" w:rsidRDefault="00971AF0" w:rsidP="00B5515F">
      <w:pPr>
        <w:rPr>
          <w:rFonts w:cs="Arial"/>
        </w:rPr>
      </w:pPr>
      <w:r w:rsidRPr="009A4C06">
        <w:rPr>
          <w:rFonts w:cs="Arial"/>
        </w:rPr>
        <w:t>Erwachsene Personen ohne Vorerkrankungen haben grundsätzlich das gleiche Risiko, an CoviD-19 zu erkranken und das Virus weiterzuverbreiten. Die empfohlenen Massnahmen sind deshalb für erwachsene Personen über alle Schulstufen der obligatorischen Schulzeit gleich.</w:t>
      </w:r>
    </w:p>
    <w:p w:rsidR="00B5515F" w:rsidRPr="009A4C06" w:rsidRDefault="00B5515F" w:rsidP="00B5515F">
      <w:pPr>
        <w:rPr>
          <w:rFonts w:cs="Arial"/>
        </w:rPr>
      </w:pPr>
    </w:p>
    <w:p w:rsidR="00971AF0" w:rsidRPr="009A4C06" w:rsidRDefault="00971AF0" w:rsidP="00B5515F">
      <w:pPr>
        <w:rPr>
          <w:rFonts w:cs="Arial"/>
        </w:rPr>
      </w:pPr>
      <w:r w:rsidRPr="009A4C06">
        <w:rPr>
          <w:rFonts w:cs="Arial"/>
        </w:rPr>
        <w:t>Es sollen die folgenden empfohlenen Abstands- und Verhaltensregeln zwischen Erwachsenen sowie zwischen Erwachsenen und Kindern eingehalten werden:</w:t>
      </w:r>
    </w:p>
    <w:p w:rsidR="00B5515F" w:rsidRPr="009A4C06" w:rsidRDefault="00B5515F" w:rsidP="00B5515F">
      <w:pPr>
        <w:rPr>
          <w:rFonts w:cs="Arial"/>
        </w:rPr>
      </w:pPr>
    </w:p>
    <w:p w:rsidR="00971AF0" w:rsidRPr="009A4C06" w:rsidRDefault="00971AF0" w:rsidP="00B5515F">
      <w:pPr>
        <w:pStyle w:val="AuflistungmitCheckboxen"/>
      </w:pPr>
      <w:r w:rsidRPr="009A4C06">
        <w:rPr>
          <w:rFonts w:cs="Arial"/>
        </w:rPr>
        <w:t xml:space="preserve">Mindestabstand von </w:t>
      </w:r>
      <w:r w:rsidR="007A3FC7" w:rsidRPr="009A4C06">
        <w:rPr>
          <w:rFonts w:cs="Arial"/>
        </w:rPr>
        <w:t>1.5</w:t>
      </w:r>
      <w:r w:rsidRPr="009A4C06">
        <w:rPr>
          <w:rFonts w:cs="Arial"/>
        </w:rPr>
        <w:t xml:space="preserve"> Metern bei interpersonellen Kontakten erwachsenen Personen gewährleisten</w:t>
      </w:r>
      <w:r w:rsidR="007F761A">
        <w:rPr>
          <w:rFonts w:cs="Arial"/>
        </w:rPr>
        <w:t xml:space="preserve"> und das Tragen einer Maske wird empfohlen</w:t>
      </w:r>
      <w:r w:rsidRPr="009A4C06">
        <w:rPr>
          <w:rFonts w:cs="Arial"/>
        </w:rPr>
        <w:t>.</w:t>
      </w:r>
    </w:p>
    <w:p w:rsidR="00971AF0" w:rsidRPr="009A4C06" w:rsidRDefault="00971AF0" w:rsidP="00B5515F">
      <w:pPr>
        <w:pStyle w:val="AuflistungmitCheckboxen"/>
      </w:pPr>
      <w:r w:rsidRPr="009A4C06">
        <w:rPr>
          <w:rFonts w:cs="Arial"/>
        </w:rPr>
        <w:t xml:space="preserve">Einhalten der Hygieneregeln gemäss Abschnitt </w:t>
      </w:r>
      <w:r w:rsidRPr="009A4C06">
        <w:rPr>
          <w:rFonts w:cs="Arial"/>
        </w:rPr>
        <w:fldChar w:fldCharType="begin"/>
      </w:r>
      <w:r w:rsidRPr="009A4C06">
        <w:rPr>
          <w:rFonts w:cs="Arial"/>
        </w:rPr>
        <w:instrText xml:space="preserve"> REF _Ref38642425 \r \h  \* MERGEFORMAT </w:instrText>
      </w:r>
      <w:r w:rsidRPr="009A4C06">
        <w:rPr>
          <w:rFonts w:cs="Arial"/>
        </w:rPr>
      </w:r>
      <w:r w:rsidRPr="009A4C06">
        <w:rPr>
          <w:rFonts w:cs="Arial"/>
        </w:rPr>
        <w:fldChar w:fldCharType="separate"/>
      </w:r>
      <w:r w:rsidR="00502E1D">
        <w:rPr>
          <w:rFonts w:cs="Arial"/>
        </w:rPr>
        <w:t>3.1</w:t>
      </w:r>
      <w:r w:rsidRPr="009A4C06">
        <w:rPr>
          <w:rFonts w:cs="Arial"/>
        </w:rPr>
        <w:fldChar w:fldCharType="end"/>
      </w:r>
      <w:r w:rsidRPr="009A4C06">
        <w:rPr>
          <w:rFonts w:cs="Arial"/>
        </w:rPr>
        <w:t>.</w:t>
      </w:r>
    </w:p>
    <w:p w:rsidR="00971AF0" w:rsidRPr="00C332B8" w:rsidRDefault="00971AF0" w:rsidP="00971AF0">
      <w:pPr>
        <w:pStyle w:val="berschrift3"/>
        <w:spacing w:before="600" w:after="200" w:line="276" w:lineRule="auto"/>
        <w:ind w:left="0" w:firstLine="0"/>
        <w:jc w:val="left"/>
        <w:rPr>
          <w:rFonts w:cs="Arial"/>
          <w:szCs w:val="22"/>
        </w:rPr>
      </w:pPr>
      <w:bookmarkStart w:id="46" w:name="_Toc39006401"/>
      <w:bookmarkStart w:id="47" w:name="_Toc39007023"/>
      <w:bookmarkStart w:id="48" w:name="_Toc54075911"/>
      <w:bookmarkStart w:id="49" w:name="_Toc55373489"/>
      <w:r w:rsidRPr="00C332B8">
        <w:rPr>
          <w:rFonts w:cs="Arial"/>
          <w:szCs w:val="22"/>
        </w:rPr>
        <w:t>Schülerinnen und Schüler</w:t>
      </w:r>
      <w:bookmarkEnd w:id="46"/>
      <w:bookmarkEnd w:id="47"/>
      <w:bookmarkEnd w:id="48"/>
      <w:bookmarkEnd w:id="49"/>
    </w:p>
    <w:p w:rsidR="00971AF0" w:rsidRPr="00EA3270" w:rsidRDefault="00971AF0" w:rsidP="00EA3270">
      <w:pPr>
        <w:pStyle w:val="Text"/>
        <w:spacing w:after="100" w:afterAutospacing="1"/>
        <w:jc w:val="left"/>
        <w:rPr>
          <w:color w:val="000000"/>
        </w:rPr>
      </w:pPr>
      <w:r w:rsidRPr="00EA3270">
        <w:rPr>
          <w:color w:val="000000"/>
        </w:rPr>
        <w:t>Kindergarten und Primarschule</w:t>
      </w:r>
    </w:p>
    <w:p w:rsidR="006D7543" w:rsidRDefault="00971AF0" w:rsidP="00EA3270">
      <w:pPr>
        <w:spacing w:after="100" w:afterAutospacing="1"/>
        <w:rPr>
          <w:color w:val="000000"/>
        </w:rPr>
      </w:pPr>
      <w:r w:rsidRPr="00EA3270">
        <w:rPr>
          <w:color w:val="000000"/>
        </w:rPr>
        <w:t xml:space="preserve">Auf Grund der unter Abschnitt </w:t>
      </w:r>
      <w:r w:rsidRPr="00EA3270">
        <w:fldChar w:fldCharType="begin"/>
      </w:r>
      <w:r w:rsidRPr="00EA3270">
        <w:rPr>
          <w:color w:val="000000"/>
        </w:rPr>
        <w:instrText xml:space="preserve"> REF _Ref38816069 \r \h </w:instrText>
      </w:r>
      <w:r w:rsidRPr="00EA3270">
        <w:instrText xml:space="preserve"> \* MERGEFORMAT </w:instrText>
      </w:r>
      <w:r w:rsidRPr="00EA3270">
        <w:fldChar w:fldCharType="separate"/>
      </w:r>
      <w:r w:rsidR="00502E1D">
        <w:rPr>
          <w:color w:val="000000"/>
        </w:rPr>
        <w:t>2</w:t>
      </w:r>
      <w:r w:rsidRPr="00EA3270">
        <w:fldChar w:fldCharType="end"/>
      </w:r>
      <w:r w:rsidRPr="00EA3270">
        <w:rPr>
          <w:color w:val="000000"/>
        </w:rPr>
        <w:t xml:space="preserve"> aufgeführten Grundannahmen sollen sich die Kinder insbesondere der tieferen Klassen der obligatorischen Schule möglichst normal im Klassenverbund, auf dem Schulweg und auf den Pausenplätzen verhalten und bewegen können</w:t>
      </w:r>
      <w:r w:rsidR="006D7543">
        <w:rPr>
          <w:color w:val="000000"/>
        </w:rPr>
        <w:t>.</w:t>
      </w:r>
      <w:r w:rsidR="00A5445C">
        <w:rPr>
          <w:color w:val="000000"/>
        </w:rPr>
        <w:t xml:space="preserve"> </w:t>
      </w:r>
      <w:r w:rsidR="00A5445C" w:rsidRPr="00A5445C">
        <w:rPr>
          <w:color w:val="000000"/>
          <w:highlight w:val="yellow"/>
        </w:rPr>
        <w:t>Das heisst bis 12 Jahre keine Maskenpflicht.</w:t>
      </w:r>
      <w:r w:rsidR="00A5445C">
        <w:rPr>
          <w:color w:val="000000"/>
        </w:rPr>
        <w:t xml:space="preserve"> </w:t>
      </w:r>
    </w:p>
    <w:p w:rsidR="007F761A" w:rsidRDefault="007F761A" w:rsidP="007F761A">
      <w:pPr>
        <w:spacing w:after="100" w:afterAutospacing="1"/>
        <w:rPr>
          <w:color w:val="000000"/>
        </w:rPr>
      </w:pPr>
    </w:p>
    <w:p w:rsidR="007F761A" w:rsidRDefault="007F761A" w:rsidP="007F761A">
      <w:pPr>
        <w:spacing w:after="100" w:afterAutospacing="1"/>
        <w:rPr>
          <w:color w:val="000000"/>
        </w:rPr>
      </w:pPr>
    </w:p>
    <w:p w:rsidR="007F761A" w:rsidRPr="007F761A" w:rsidRDefault="007F761A" w:rsidP="007F761A">
      <w:pPr>
        <w:spacing w:after="100" w:afterAutospacing="1"/>
        <w:rPr>
          <w:color w:val="000000"/>
        </w:rPr>
      </w:pPr>
      <w:r>
        <w:rPr>
          <w:color w:val="000000"/>
        </w:rPr>
        <w:t>Orientierungsschule</w:t>
      </w:r>
    </w:p>
    <w:p w:rsidR="007F761A" w:rsidRPr="007F761A" w:rsidRDefault="007F761A" w:rsidP="007F761A">
      <w:pPr>
        <w:spacing w:line="240" w:lineRule="auto"/>
        <w:rPr>
          <w:rFonts w:cs="Arial"/>
        </w:rPr>
      </w:pPr>
      <w:r w:rsidRPr="00A5445C">
        <w:rPr>
          <w:rFonts w:cs="Arial"/>
          <w:highlight w:val="yellow"/>
        </w:rPr>
        <w:t>Lehrpersonen sowie Schülerinnen, Schüler in der HPS müssen eine Gesichtsmaske tragen. Ausgenommen sind Situationen, bei denen das Tragen einer Maske aufgrund der Behinderung nicht möglich ist oder der Unterricht dadurch wesentlich erschwert ist oder aus medizinischen Gründen</w:t>
      </w:r>
      <w:r w:rsidR="002450C9">
        <w:rPr>
          <w:rFonts w:cs="Arial"/>
          <w:highlight w:val="yellow"/>
        </w:rPr>
        <w:t xml:space="preserve"> (Arztzeugnis)</w:t>
      </w:r>
      <w:r w:rsidRPr="00A5445C">
        <w:rPr>
          <w:rFonts w:cs="Arial"/>
          <w:highlight w:val="yellow"/>
        </w:rPr>
        <w:t>.</w:t>
      </w:r>
      <w:r>
        <w:rPr>
          <w:rFonts w:cs="Arial"/>
        </w:rPr>
        <w:t xml:space="preserve"> </w:t>
      </w:r>
    </w:p>
    <w:p w:rsidR="007F761A" w:rsidRDefault="007F761A" w:rsidP="007F761A">
      <w:pPr>
        <w:rPr>
          <w:rFonts w:cs="Arial"/>
        </w:rPr>
      </w:pPr>
    </w:p>
    <w:p w:rsidR="00A5445C" w:rsidRPr="00A5445C" w:rsidRDefault="00A5445C" w:rsidP="00A5445C">
      <w:pPr>
        <w:pStyle w:val="Text"/>
        <w:spacing w:after="100" w:afterAutospacing="1"/>
        <w:jc w:val="left"/>
        <w:rPr>
          <w:color w:val="000000"/>
        </w:rPr>
      </w:pPr>
      <w:r w:rsidRPr="00EA3270">
        <w:rPr>
          <w:color w:val="000000"/>
        </w:rPr>
        <w:t>Besonders bei dieser Gruppe sind Präventions- und Au</w:t>
      </w:r>
      <w:r>
        <w:rPr>
          <w:color w:val="000000"/>
        </w:rPr>
        <w:t>fklärungsangebote sehr wichtig.</w:t>
      </w:r>
    </w:p>
    <w:p w:rsidR="007F761A" w:rsidRDefault="007F761A" w:rsidP="007F761A">
      <w:pPr>
        <w:rPr>
          <w:rFonts w:cs="Arial"/>
        </w:rPr>
      </w:pPr>
      <w:r>
        <w:rPr>
          <w:rFonts w:cs="Arial"/>
        </w:rPr>
        <w:t xml:space="preserve">Eine Plexiglasscheibe kann in der Einzeltherapie wie Logopädie, Ergotherapie angewandt werden. </w:t>
      </w:r>
    </w:p>
    <w:p w:rsidR="00971AF0" w:rsidRPr="00C332B8" w:rsidRDefault="00971AF0" w:rsidP="00971AF0">
      <w:pPr>
        <w:pStyle w:val="berschrift2"/>
        <w:spacing w:before="600" w:after="200" w:line="276" w:lineRule="auto"/>
        <w:ind w:left="0" w:firstLine="0"/>
        <w:jc w:val="left"/>
        <w:rPr>
          <w:rFonts w:cs="Arial"/>
          <w:szCs w:val="22"/>
        </w:rPr>
      </w:pPr>
      <w:bookmarkStart w:id="50" w:name="_Toc39006402"/>
      <w:bookmarkStart w:id="51" w:name="_Toc39007024"/>
      <w:bookmarkStart w:id="52" w:name="_Toc54075912"/>
      <w:bookmarkStart w:id="53" w:name="_Toc55373490"/>
      <w:r w:rsidRPr="00C332B8">
        <w:rPr>
          <w:rFonts w:cs="Arial"/>
          <w:szCs w:val="22"/>
        </w:rPr>
        <w:t>Besonders gefährdete Personen</w:t>
      </w:r>
      <w:r w:rsidRPr="00C332B8">
        <w:rPr>
          <w:rStyle w:val="Funotenzeichen"/>
          <w:rFonts w:cs="Arial"/>
          <w:szCs w:val="22"/>
        </w:rPr>
        <w:footnoteReference w:id="3"/>
      </w:r>
      <w:bookmarkEnd w:id="50"/>
      <w:bookmarkEnd w:id="51"/>
      <w:bookmarkEnd w:id="52"/>
      <w:bookmarkEnd w:id="53"/>
    </w:p>
    <w:p w:rsidR="00971AF0" w:rsidRPr="00C332B8" w:rsidRDefault="00971AF0" w:rsidP="00971AF0">
      <w:pPr>
        <w:pStyle w:val="berschrift3"/>
        <w:spacing w:before="600" w:after="200" w:line="276" w:lineRule="auto"/>
        <w:ind w:left="0" w:firstLine="0"/>
        <w:jc w:val="left"/>
        <w:rPr>
          <w:rFonts w:cs="Arial"/>
          <w:szCs w:val="22"/>
        </w:rPr>
      </w:pPr>
      <w:bookmarkStart w:id="54" w:name="_Toc39006403"/>
      <w:bookmarkStart w:id="55" w:name="_Toc39007025"/>
      <w:bookmarkStart w:id="56" w:name="_Toc54075913"/>
      <w:bookmarkStart w:id="57" w:name="_Toc55373491"/>
      <w:r w:rsidRPr="00C332B8">
        <w:rPr>
          <w:rFonts w:cs="Arial"/>
          <w:szCs w:val="22"/>
        </w:rPr>
        <w:t>Lehrpersonen und weiteres Personal</w:t>
      </w:r>
      <w:bookmarkEnd w:id="54"/>
      <w:bookmarkEnd w:id="55"/>
      <w:bookmarkEnd w:id="56"/>
      <w:bookmarkEnd w:id="57"/>
    </w:p>
    <w:p w:rsidR="00971AF0" w:rsidRPr="00EA3270" w:rsidRDefault="00971AF0" w:rsidP="00EA3270">
      <w:pPr>
        <w:rPr>
          <w:rFonts w:cs="Arial"/>
        </w:rPr>
      </w:pPr>
      <w:r w:rsidRPr="00EA3270">
        <w:rPr>
          <w:rFonts w:cs="Arial"/>
        </w:rPr>
        <w:t>Besonders gefährdete Lehrpersonen und weiteres Personal sollen weiterhin den direkten Kontakt mit anderen Personen meiden und bleiben deshalb vorerst zu Hause (Arbeit von zu Hause soweit möglich) oder in einem separatem Raum innerhalb des Schulhauses.</w:t>
      </w:r>
    </w:p>
    <w:p w:rsidR="00971AF0" w:rsidRPr="00EA3270" w:rsidRDefault="00971AF0" w:rsidP="00EA3270">
      <w:pPr>
        <w:rPr>
          <w:rFonts w:cs="Arial"/>
        </w:rPr>
      </w:pPr>
      <w:r w:rsidRPr="00EA3270">
        <w:rPr>
          <w:rFonts w:cs="Arial"/>
        </w:rPr>
        <w:t>Dabei geht man davon aus, dass die gefährdete Lehrperson nicht krank ist und den Unterricht vor- und nachbereiten kann.</w:t>
      </w:r>
    </w:p>
    <w:p w:rsidR="00971AF0" w:rsidRPr="00EA3270" w:rsidRDefault="00971AF0" w:rsidP="00EA3270">
      <w:pPr>
        <w:rPr>
          <w:rFonts w:cs="Arial"/>
        </w:rPr>
      </w:pPr>
      <w:r w:rsidRPr="00EA3270">
        <w:rPr>
          <w:rFonts w:cs="Arial"/>
        </w:rPr>
        <w:t>In jedem Fall haben Risikopatienten Anspruch auf Lohnfortzahlung. Fallen Stellvertretungskosten an, gehen diese zu Lasten der Gemeinde.</w:t>
      </w:r>
    </w:p>
    <w:p w:rsidR="00971AF0" w:rsidRPr="00C332B8" w:rsidRDefault="00971AF0" w:rsidP="00971AF0">
      <w:pPr>
        <w:pStyle w:val="berschrift3"/>
        <w:spacing w:before="600" w:after="200" w:line="276" w:lineRule="auto"/>
        <w:ind w:left="0" w:firstLine="0"/>
        <w:jc w:val="left"/>
        <w:rPr>
          <w:rFonts w:cs="Arial"/>
          <w:szCs w:val="22"/>
        </w:rPr>
      </w:pPr>
      <w:bookmarkStart w:id="58" w:name="_Ref38634961"/>
      <w:bookmarkStart w:id="59" w:name="_Toc39006404"/>
      <w:bookmarkStart w:id="60" w:name="_Toc39007026"/>
      <w:bookmarkStart w:id="61" w:name="_Toc54075914"/>
      <w:bookmarkStart w:id="62" w:name="_Toc55373492"/>
      <w:r w:rsidRPr="00C332B8">
        <w:rPr>
          <w:rFonts w:cs="Arial"/>
          <w:szCs w:val="22"/>
        </w:rPr>
        <w:t>Schülerinnen und Schüler</w:t>
      </w:r>
      <w:bookmarkEnd w:id="58"/>
      <w:bookmarkEnd w:id="59"/>
      <w:bookmarkEnd w:id="60"/>
      <w:bookmarkEnd w:id="61"/>
      <w:bookmarkEnd w:id="62"/>
    </w:p>
    <w:p w:rsidR="00971AF0" w:rsidRDefault="00971AF0" w:rsidP="00971AF0">
      <w:pPr>
        <w:rPr>
          <w:bCs/>
          <w:color w:val="000000"/>
        </w:rPr>
      </w:pPr>
      <w:r w:rsidRPr="00EA3270">
        <w:rPr>
          <w:bCs/>
          <w:color w:val="000000"/>
        </w:rPr>
        <w:t>Besonders gefährdete Schülerinnen und Schüler bleiben vorerst zu Hause und bearbeiten den Schulstoff zu Hause.</w:t>
      </w:r>
    </w:p>
    <w:p w:rsidR="009B7034" w:rsidRPr="00EA3270" w:rsidRDefault="009B7034" w:rsidP="00971AF0">
      <w:pPr>
        <w:rPr>
          <w:bCs/>
          <w:color w:val="000000"/>
        </w:rPr>
      </w:pPr>
    </w:p>
    <w:p w:rsidR="00971AF0" w:rsidRPr="00EA3270" w:rsidRDefault="00971AF0" w:rsidP="00EA3270">
      <w:pPr>
        <w:rPr>
          <w:bCs/>
          <w:color w:val="000000"/>
        </w:rPr>
      </w:pPr>
      <w:r w:rsidRPr="00EA3270">
        <w:rPr>
          <w:bCs/>
          <w:color w:val="000000"/>
        </w:rPr>
        <w:t>Um eine einheitliche Praxis innerhalb des Kantons sicherzustellen, ist wie folgt vorzugehen:</w:t>
      </w:r>
    </w:p>
    <w:p w:rsidR="00971AF0" w:rsidRDefault="00971AF0" w:rsidP="009B7034">
      <w:pPr>
        <w:pStyle w:val="Listenabsatz"/>
        <w:numPr>
          <w:ilvl w:val="0"/>
          <w:numId w:val="25"/>
        </w:numPr>
        <w:rPr>
          <w:bCs/>
          <w:color w:val="000000"/>
        </w:rPr>
      </w:pPr>
      <w:r w:rsidRPr="009B7034">
        <w:rPr>
          <w:bCs/>
          <w:color w:val="000000"/>
        </w:rPr>
        <w:t>Eltern beantragen bei der Schulleitung eine «temporäre Beschulung zu Hause». Dem Gesuch muss ein ärztliches Zeugnis beiliegen, das bestätigt, dass die Schülerin oder der Schüler Gruppe der besonders gefährdeten Personen gehört.</w:t>
      </w:r>
    </w:p>
    <w:p w:rsidR="009B7034" w:rsidRDefault="009B7034" w:rsidP="009B7034">
      <w:pPr>
        <w:pStyle w:val="Listenabsatz"/>
        <w:rPr>
          <w:bCs/>
          <w:color w:val="000000"/>
        </w:rPr>
      </w:pPr>
    </w:p>
    <w:p w:rsidR="00971AF0" w:rsidRPr="009B7034" w:rsidRDefault="00971AF0" w:rsidP="00EA3270">
      <w:pPr>
        <w:pStyle w:val="Listenabsatz"/>
        <w:numPr>
          <w:ilvl w:val="0"/>
          <w:numId w:val="25"/>
        </w:numPr>
        <w:rPr>
          <w:bCs/>
          <w:color w:val="000000"/>
        </w:rPr>
      </w:pPr>
      <w:r w:rsidRPr="009B7034">
        <w:rPr>
          <w:bCs/>
          <w:color w:val="000000"/>
        </w:rPr>
        <w:t>Die Schulleitung prüft das Gesuch und erlässt eine entsprechende Verfügung</w:t>
      </w:r>
      <w:r w:rsidRPr="009B7034">
        <w:rPr>
          <w:bCs/>
        </w:rPr>
        <w:t xml:space="preserve">. </w:t>
      </w:r>
      <w:r w:rsidRPr="0048533C">
        <w:t>Die Verfügung nimmt Bezug auf das vorliegende Schutzkonzept.</w:t>
      </w:r>
      <w:r w:rsidR="009B7034">
        <w:t xml:space="preserve"> </w:t>
      </w:r>
      <w:r w:rsidRPr="009B7034">
        <w:rPr>
          <w:bCs/>
        </w:rPr>
        <w:t>Die Verfügung kann den Umständen entsprechende Auflagen und Bedingungen enthalten, zum Beispiel:</w:t>
      </w:r>
    </w:p>
    <w:p w:rsidR="00971AF0" w:rsidRDefault="00971AF0" w:rsidP="009B7034">
      <w:pPr>
        <w:pStyle w:val="Text"/>
        <w:tabs>
          <w:tab w:val="clear" w:pos="1135"/>
        </w:tabs>
        <w:spacing w:after="0" w:line="276" w:lineRule="auto"/>
        <w:ind w:left="720"/>
        <w:jc w:val="left"/>
        <w:rPr>
          <w:bCs/>
          <w:color w:val="000000"/>
        </w:rPr>
      </w:pPr>
      <w:r w:rsidRPr="0048533C">
        <w:rPr>
          <w:bCs/>
        </w:rPr>
        <w:t xml:space="preserve">Die von der Schule zur Verfügung gestellten Aufgaben werden von der Familie zu den vereinbarten Terminen </w:t>
      </w:r>
      <w:r w:rsidRPr="00C332B8">
        <w:rPr>
          <w:bCs/>
          <w:color w:val="000000"/>
        </w:rPr>
        <w:t>in der Schule abgeholt.</w:t>
      </w:r>
      <w:r w:rsidR="009B7034">
        <w:rPr>
          <w:bCs/>
          <w:color w:val="000000"/>
        </w:rPr>
        <w:t xml:space="preserve"> </w:t>
      </w:r>
      <w:r w:rsidRPr="00C332B8">
        <w:rPr>
          <w:bCs/>
          <w:color w:val="000000"/>
        </w:rPr>
        <w:t>Die Erziehungsberechtigen sind verpflichtet, die termingerechte Bearbeitung und Abgabe der erteilten Aufgaben sicherzustellen.</w:t>
      </w:r>
    </w:p>
    <w:p w:rsidR="00886F4E" w:rsidRPr="00C332B8" w:rsidRDefault="00886F4E" w:rsidP="009B7034">
      <w:pPr>
        <w:pStyle w:val="Text"/>
        <w:tabs>
          <w:tab w:val="clear" w:pos="1135"/>
        </w:tabs>
        <w:spacing w:after="0" w:line="276" w:lineRule="auto"/>
        <w:ind w:left="720"/>
        <w:jc w:val="left"/>
        <w:rPr>
          <w:color w:val="000000"/>
        </w:rPr>
      </w:pPr>
    </w:p>
    <w:p w:rsidR="00971AF0" w:rsidRPr="00EA3270" w:rsidRDefault="00971AF0" w:rsidP="00EA3270">
      <w:pPr>
        <w:rPr>
          <w:rFonts w:cs="Arial"/>
        </w:rPr>
      </w:pPr>
      <w:r w:rsidRPr="00EA3270">
        <w:rPr>
          <w:rFonts w:cs="Arial"/>
        </w:rPr>
        <w:t>Die gesetzlichen Vorgaben zur Beurteilung bieten auch für diese Situation einen angeme</w:t>
      </w:r>
      <w:r w:rsidR="00EA3270" w:rsidRPr="00EA3270">
        <w:rPr>
          <w:rFonts w:cs="Arial"/>
        </w:rPr>
        <w:t xml:space="preserve">ssen grossen Handlungsspielraum. </w:t>
      </w:r>
      <w:r w:rsidRPr="00EA3270">
        <w:rPr>
          <w:rFonts w:cs="Arial"/>
        </w:rPr>
        <w:t>Abwesenheiten ohne Bewilligung oder der Verstoss gegen eine ausgestellte Verfügung können als Verletzung der Schulpflicht betrachten werden. Das Verfahren richtet sich nach den gesetzlichen Grundlagen.</w:t>
      </w:r>
    </w:p>
    <w:p w:rsidR="00971AF0" w:rsidRDefault="00971AF0" w:rsidP="00971AF0">
      <w:pPr>
        <w:pStyle w:val="berschrift2"/>
        <w:spacing w:before="600" w:after="200" w:line="276" w:lineRule="auto"/>
        <w:ind w:left="0" w:firstLine="0"/>
        <w:jc w:val="left"/>
        <w:rPr>
          <w:rFonts w:cs="Arial"/>
          <w:szCs w:val="22"/>
        </w:rPr>
      </w:pPr>
      <w:bookmarkStart w:id="63" w:name="_Toc39006405"/>
      <w:bookmarkStart w:id="64" w:name="_Toc39007027"/>
      <w:bookmarkStart w:id="65" w:name="_Toc54075915"/>
      <w:bookmarkStart w:id="66" w:name="_Toc55373493"/>
      <w:r w:rsidRPr="00C332B8">
        <w:rPr>
          <w:rFonts w:cs="Arial"/>
          <w:szCs w:val="22"/>
        </w:rPr>
        <w:lastRenderedPageBreak/>
        <w:t>Gesunde Personen, die mit besonders gefährdeten Personen in einem Haushalt leben</w:t>
      </w:r>
      <w:bookmarkEnd w:id="63"/>
      <w:bookmarkEnd w:id="64"/>
      <w:bookmarkEnd w:id="65"/>
      <w:bookmarkEnd w:id="66"/>
    </w:p>
    <w:p w:rsidR="00ED345B" w:rsidRPr="005911F5" w:rsidRDefault="006D7543" w:rsidP="005911F5">
      <w:pPr>
        <w:pStyle w:val="Textkrper"/>
        <w:spacing w:line="240" w:lineRule="auto"/>
        <w:rPr>
          <w:rFonts w:cs="Arial"/>
        </w:rPr>
      </w:pPr>
      <w:r w:rsidRPr="005911F5">
        <w:rPr>
          <w:rFonts w:cs="Arial"/>
        </w:rPr>
        <w:t>Lehrpersonen, weiteres Personal</w:t>
      </w:r>
      <w:r w:rsidR="00ED345B" w:rsidRPr="005911F5">
        <w:rPr>
          <w:rFonts w:cs="Arial"/>
        </w:rPr>
        <w:t xml:space="preserve"> oder Schülerinnen, Schüler </w:t>
      </w:r>
      <w:r w:rsidRPr="005911F5">
        <w:rPr>
          <w:rFonts w:cs="Arial"/>
        </w:rPr>
        <w:t>mit Symptomen sollen mit Maske versorgt, isoliert (Pf</w:t>
      </w:r>
      <w:r w:rsidR="00ED345B" w:rsidRPr="005911F5">
        <w:rPr>
          <w:rFonts w:cs="Arial"/>
        </w:rPr>
        <w:t>l</w:t>
      </w:r>
      <w:r w:rsidR="009A4C06" w:rsidRPr="005911F5">
        <w:rPr>
          <w:rFonts w:cs="Arial"/>
        </w:rPr>
        <w:t xml:space="preserve">egezimmer) und </w:t>
      </w:r>
      <w:r w:rsidRPr="005911F5">
        <w:rPr>
          <w:rFonts w:cs="Arial"/>
        </w:rPr>
        <w:t xml:space="preserve">nach Hause geschickt werden. </w:t>
      </w:r>
    </w:p>
    <w:p w:rsidR="00ED345B" w:rsidRDefault="00ED345B" w:rsidP="006D7543">
      <w:pPr>
        <w:spacing w:line="240" w:lineRule="auto"/>
        <w:jc w:val="both"/>
        <w:rPr>
          <w:rFonts w:cs="Arial"/>
        </w:rPr>
      </w:pPr>
    </w:p>
    <w:p w:rsidR="006D7543" w:rsidRPr="006D7543" w:rsidRDefault="006D7543" w:rsidP="006D7543">
      <w:pPr>
        <w:spacing w:line="240" w:lineRule="auto"/>
        <w:jc w:val="both"/>
        <w:rPr>
          <w:rFonts w:cs="Arial"/>
        </w:rPr>
      </w:pPr>
      <w:r w:rsidRPr="006D7543">
        <w:rPr>
          <w:rFonts w:cs="Arial"/>
        </w:rPr>
        <w:t xml:space="preserve">Bei </w:t>
      </w:r>
      <w:r w:rsidR="00ED345B">
        <w:rPr>
          <w:rFonts w:cs="Arial"/>
        </w:rPr>
        <w:t xml:space="preserve">einen </w:t>
      </w:r>
      <w:r w:rsidRPr="006D7543">
        <w:rPr>
          <w:rFonts w:cs="Arial"/>
        </w:rPr>
        <w:t>Covid-Fall in der Klasse</w:t>
      </w:r>
      <w:r w:rsidR="00ED345B">
        <w:rPr>
          <w:rFonts w:cs="Arial"/>
        </w:rPr>
        <w:t xml:space="preserve"> ist das </w:t>
      </w:r>
      <w:r w:rsidRPr="006D7543">
        <w:rPr>
          <w:rFonts w:cs="Arial"/>
        </w:rPr>
        <w:t xml:space="preserve">Vorgehen mit </w:t>
      </w:r>
      <w:r w:rsidR="00263217">
        <w:rPr>
          <w:rFonts w:cs="Arial"/>
        </w:rPr>
        <w:t xml:space="preserve">dem </w:t>
      </w:r>
      <w:r w:rsidRPr="006D7543">
        <w:rPr>
          <w:rFonts w:cs="Arial"/>
        </w:rPr>
        <w:t>Kantonsarzt</w:t>
      </w:r>
      <w:r w:rsidR="00ED345B">
        <w:rPr>
          <w:rFonts w:cs="Arial"/>
        </w:rPr>
        <w:t xml:space="preserve"> abgesprochen</w:t>
      </w:r>
      <w:r w:rsidRPr="006D7543">
        <w:rPr>
          <w:rFonts w:cs="Arial"/>
        </w:rPr>
        <w:t>.</w:t>
      </w:r>
    </w:p>
    <w:p w:rsidR="006D7543" w:rsidRPr="006D7543" w:rsidRDefault="006D7543" w:rsidP="006D7543">
      <w:pPr>
        <w:pStyle w:val="Textkrper"/>
      </w:pPr>
    </w:p>
    <w:p w:rsidR="00971AF0" w:rsidRPr="00C332B8" w:rsidRDefault="00971AF0" w:rsidP="00971AF0">
      <w:pPr>
        <w:pStyle w:val="berschrift3"/>
        <w:spacing w:before="600" w:after="200" w:line="276" w:lineRule="auto"/>
        <w:ind w:left="0" w:firstLine="0"/>
        <w:jc w:val="left"/>
        <w:rPr>
          <w:rFonts w:cs="Arial"/>
          <w:szCs w:val="22"/>
        </w:rPr>
      </w:pPr>
      <w:bookmarkStart w:id="67" w:name="_Toc39006406"/>
      <w:bookmarkStart w:id="68" w:name="_Toc39007028"/>
      <w:bookmarkStart w:id="69" w:name="_Toc54075916"/>
      <w:bookmarkStart w:id="70" w:name="_Toc55373494"/>
      <w:r w:rsidRPr="00C332B8">
        <w:rPr>
          <w:rFonts w:cs="Arial"/>
          <w:szCs w:val="22"/>
        </w:rPr>
        <w:t>Lehrpersonen und weiteres Personal</w:t>
      </w:r>
      <w:bookmarkEnd w:id="67"/>
      <w:bookmarkEnd w:id="68"/>
      <w:bookmarkEnd w:id="69"/>
      <w:bookmarkEnd w:id="70"/>
    </w:p>
    <w:p w:rsidR="00971AF0" w:rsidRDefault="00971AF0" w:rsidP="00971AF0">
      <w:pPr>
        <w:rPr>
          <w:rFonts w:cs="Arial"/>
        </w:rPr>
      </w:pPr>
      <w:r w:rsidRPr="00C332B8">
        <w:rPr>
          <w:rFonts w:cs="Arial"/>
        </w:rPr>
        <w:t>Der enge Kontakt unter häuslichen Bedingungen ist für eine Übertragung anders einzuschätzen als der Kontakt im schulischen Setting.</w:t>
      </w:r>
    </w:p>
    <w:p w:rsidR="00886F4E" w:rsidRDefault="00886F4E" w:rsidP="00971AF0">
      <w:pPr>
        <w:rPr>
          <w:rFonts w:cs="Arial"/>
        </w:rPr>
      </w:pPr>
    </w:p>
    <w:p w:rsidR="005911F5" w:rsidRPr="00C332B8" w:rsidRDefault="005911F5" w:rsidP="00971AF0">
      <w:pPr>
        <w:rPr>
          <w:rFonts w:cs="Arial"/>
        </w:rPr>
      </w:pPr>
      <w:r>
        <w:rPr>
          <w:rFonts w:cs="Arial"/>
        </w:rPr>
        <w:t>In Problemsituationen sucht die Schule im Einzelfall individuelle Lösungen gemäss den Vorgaben im Personalrecht. Die Zuständigkeit dafür liegt bei der Schulleitung.</w:t>
      </w:r>
    </w:p>
    <w:p w:rsidR="00971AF0" w:rsidRPr="00C332B8" w:rsidRDefault="00971AF0" w:rsidP="00971AF0">
      <w:pPr>
        <w:pStyle w:val="berschrift3"/>
        <w:spacing w:before="600" w:after="200" w:line="276" w:lineRule="auto"/>
        <w:ind w:left="0" w:firstLine="0"/>
        <w:jc w:val="left"/>
        <w:rPr>
          <w:rFonts w:cs="Arial"/>
          <w:szCs w:val="22"/>
        </w:rPr>
      </w:pPr>
      <w:bookmarkStart w:id="71" w:name="_Ref38634943"/>
      <w:bookmarkStart w:id="72" w:name="_Toc39006407"/>
      <w:bookmarkStart w:id="73" w:name="_Toc39007029"/>
      <w:bookmarkStart w:id="74" w:name="_Toc54075917"/>
      <w:bookmarkStart w:id="75" w:name="_Toc55373495"/>
      <w:r w:rsidRPr="00C332B8">
        <w:rPr>
          <w:rFonts w:cs="Arial"/>
          <w:szCs w:val="22"/>
        </w:rPr>
        <w:t>Schülerinnen und Schüler</w:t>
      </w:r>
      <w:bookmarkEnd w:id="71"/>
      <w:bookmarkEnd w:id="72"/>
      <w:bookmarkEnd w:id="73"/>
      <w:bookmarkEnd w:id="74"/>
      <w:bookmarkEnd w:id="75"/>
      <w:r w:rsidRPr="00C332B8">
        <w:rPr>
          <w:rFonts w:cs="Arial"/>
          <w:szCs w:val="22"/>
        </w:rPr>
        <w:t xml:space="preserve"> </w:t>
      </w:r>
    </w:p>
    <w:p w:rsidR="00971AF0" w:rsidRPr="00C332B8" w:rsidRDefault="00971AF0" w:rsidP="00971AF0">
      <w:pPr>
        <w:rPr>
          <w:rFonts w:cs="Arial"/>
        </w:rPr>
      </w:pPr>
      <w:r w:rsidRPr="00C332B8">
        <w:rPr>
          <w:rFonts w:cs="Arial"/>
        </w:rPr>
        <w:t>Der enge Kontakt unter häuslichen Bedingungen ist für eine Übertragung anders einzuschätzen als der Kontakt im schulischen Setting. Grundsätzlich sollen diese Kinder zur Schule gehen können.</w:t>
      </w:r>
    </w:p>
    <w:p w:rsidR="00971AF0" w:rsidRDefault="00971AF0" w:rsidP="00971AF0">
      <w:pPr>
        <w:rPr>
          <w:rFonts w:cs="Arial"/>
        </w:rPr>
      </w:pPr>
      <w:r w:rsidRPr="00C332B8">
        <w:rPr>
          <w:rFonts w:cs="Arial"/>
        </w:rPr>
        <w:t xml:space="preserve">In Ausnahmefällen kann das Verfahren gemäss </w:t>
      </w:r>
      <w:r w:rsidRPr="00C332B8">
        <w:rPr>
          <w:rFonts w:cs="Arial"/>
        </w:rPr>
        <w:fldChar w:fldCharType="begin"/>
      </w:r>
      <w:r w:rsidRPr="00C332B8">
        <w:rPr>
          <w:rFonts w:cs="Arial"/>
        </w:rPr>
        <w:instrText xml:space="preserve"> REF _Ref38634961 \r \h  \* MERGEFORMAT </w:instrText>
      </w:r>
      <w:r w:rsidRPr="00C332B8">
        <w:rPr>
          <w:rFonts w:cs="Arial"/>
        </w:rPr>
      </w:r>
      <w:r w:rsidRPr="00C332B8">
        <w:rPr>
          <w:rFonts w:cs="Arial"/>
        </w:rPr>
        <w:fldChar w:fldCharType="separate"/>
      </w:r>
      <w:r w:rsidR="00502E1D">
        <w:rPr>
          <w:rFonts w:cs="Arial"/>
        </w:rPr>
        <w:t>3.3.2</w:t>
      </w:r>
      <w:r w:rsidRPr="00C332B8">
        <w:rPr>
          <w:rFonts w:cs="Arial"/>
        </w:rPr>
        <w:fldChar w:fldCharType="end"/>
      </w:r>
      <w:r w:rsidRPr="00C332B8">
        <w:rPr>
          <w:rFonts w:cs="Arial"/>
        </w:rPr>
        <w:t xml:space="preserve"> angewendet werden. In diesem Fall soll ein Arztzeugnis des entsprechenden Familienmitglieds verlangt werden.</w:t>
      </w:r>
    </w:p>
    <w:p w:rsidR="00DD0B62" w:rsidRDefault="00DD0B62" w:rsidP="00971AF0">
      <w:pPr>
        <w:rPr>
          <w:rFonts w:cs="Arial"/>
        </w:rPr>
      </w:pPr>
    </w:p>
    <w:p w:rsidR="00DD0B62" w:rsidRDefault="005911F5" w:rsidP="005911F5">
      <w:pPr>
        <w:pStyle w:val="berschrift2"/>
      </w:pPr>
      <w:bookmarkStart w:id="76" w:name="_Toc54075918"/>
      <w:bookmarkStart w:id="77" w:name="_Toc55373496"/>
      <w:r>
        <w:t>Kranke Personen</w:t>
      </w:r>
      <w:bookmarkEnd w:id="76"/>
      <w:bookmarkEnd w:id="77"/>
    </w:p>
    <w:p w:rsidR="005911F5" w:rsidRDefault="005911F5" w:rsidP="005911F5">
      <w:pPr>
        <w:rPr>
          <w:rFonts w:cs="Arial"/>
        </w:rPr>
      </w:pPr>
      <w:r w:rsidRPr="005911F5">
        <w:rPr>
          <w:rFonts w:cs="Arial"/>
        </w:rPr>
        <w:t>Prinzipiell müssen Personen mit Symptomen eines Infektes der Luftwege (z.B., Husten, Halsweh, Fieber) zu Hause bleiben, beziehungsweise müssen nach dem Auftreten der Symptome mit einer Schutzmaske versehen durch die Schul</w:t>
      </w:r>
      <w:r>
        <w:rPr>
          <w:rFonts w:cs="Arial"/>
        </w:rPr>
        <w:t>leitung</w:t>
      </w:r>
      <w:r w:rsidRPr="005911F5">
        <w:rPr>
          <w:rFonts w:cs="Arial"/>
        </w:rPr>
        <w:t xml:space="preserve"> nach Hause geschickt werden. </w:t>
      </w:r>
    </w:p>
    <w:p w:rsidR="005911F5" w:rsidRPr="005911F5" w:rsidRDefault="005911F5" w:rsidP="005911F5">
      <w:pPr>
        <w:rPr>
          <w:rFonts w:cs="Arial"/>
        </w:rPr>
      </w:pPr>
    </w:p>
    <w:p w:rsidR="005911F5" w:rsidRDefault="005911F5" w:rsidP="005911F5">
      <w:pPr>
        <w:rPr>
          <w:rFonts w:cs="Arial"/>
        </w:rPr>
      </w:pPr>
      <w:r w:rsidRPr="005911F5">
        <w:rPr>
          <w:rFonts w:cs="Arial"/>
        </w:rPr>
        <w:t>Für die Beurteilung massgebend sind die publizierten Beurteilungsschemata für den Zyklus 3, resp. die Zyklen 1 und 2</w:t>
      </w:r>
      <w:r w:rsidR="00886F4E">
        <w:rPr>
          <w:rFonts w:cs="Arial"/>
        </w:rPr>
        <w:t xml:space="preserve">. </w:t>
      </w:r>
    </w:p>
    <w:p w:rsidR="005911F5" w:rsidRPr="005911F5" w:rsidRDefault="005911F5" w:rsidP="005911F5">
      <w:pPr>
        <w:rPr>
          <w:rFonts w:cs="Arial"/>
        </w:rPr>
      </w:pPr>
    </w:p>
    <w:p w:rsidR="00DD0B62" w:rsidRDefault="005911F5" w:rsidP="00971AF0">
      <w:pPr>
        <w:rPr>
          <w:rFonts w:cs="Arial"/>
        </w:rPr>
      </w:pPr>
      <w:r w:rsidRPr="005911F5">
        <w:rPr>
          <w:rFonts w:cs="Arial"/>
        </w:rPr>
        <w:t>Die Unterscheidung von Infekten der Luftwege und Heuschnupfen ist oft schwierig. Personen mit Heuschnupfen können nach erfolgter Bestätigung durch den Arzt, dass eine allergische Erkrankung vorliegt, den Unterricht wieder besuchen, resp. wieder ihrer Tätigkeit vor Ort nachgehen.</w:t>
      </w:r>
    </w:p>
    <w:p w:rsidR="006D7543" w:rsidRPr="005911F5" w:rsidRDefault="00971AF0" w:rsidP="00EA3270">
      <w:pPr>
        <w:pStyle w:val="berschrift2"/>
        <w:spacing w:before="600" w:after="200" w:line="276" w:lineRule="auto"/>
        <w:ind w:left="0" w:firstLine="0"/>
        <w:jc w:val="left"/>
        <w:rPr>
          <w:rFonts w:cs="Arial"/>
          <w:szCs w:val="22"/>
        </w:rPr>
      </w:pPr>
      <w:bookmarkStart w:id="78" w:name="_Toc39006408"/>
      <w:bookmarkStart w:id="79" w:name="_Toc39007030"/>
      <w:bookmarkStart w:id="80" w:name="_Toc54075919"/>
      <w:bookmarkStart w:id="81" w:name="_Toc55373497"/>
      <w:bookmarkStart w:id="82" w:name="_Ref38636149"/>
      <w:bookmarkEnd w:id="7"/>
      <w:r w:rsidRPr="00C332B8">
        <w:rPr>
          <w:rFonts w:cs="Arial"/>
          <w:szCs w:val="22"/>
        </w:rPr>
        <w:t>Umgang mit Quarantäne- und Isolationsmassnahmen im Schulsetting</w:t>
      </w:r>
      <w:bookmarkEnd w:id="78"/>
      <w:bookmarkEnd w:id="79"/>
      <w:bookmarkEnd w:id="80"/>
      <w:bookmarkEnd w:id="81"/>
    </w:p>
    <w:p w:rsidR="00DD0B62" w:rsidRDefault="00DD0B62" w:rsidP="00DD0B62">
      <w:pPr>
        <w:rPr>
          <w:rFonts w:cs="Arial"/>
        </w:rPr>
      </w:pPr>
      <w:bookmarkStart w:id="83" w:name="_Toc39006409"/>
      <w:bookmarkStart w:id="84" w:name="_Toc39007031"/>
      <w:r w:rsidRPr="00DD0B62">
        <w:rPr>
          <w:rFonts w:cs="Arial"/>
        </w:rPr>
        <w:t>Eine kranke Person wird isoliert, damit andere nicht angesteckt werden. Eine in Quarantäne befindliche Person bleibt zu Hause, sie ist jedoch nicht krank. Sowohl für erwachsenes Schulpersonal als auch für Schulkinder sind die Massnahmen für Selbstisolation und -quarantäne bindend.</w:t>
      </w:r>
    </w:p>
    <w:p w:rsidR="00DD0B62" w:rsidRPr="00DD0B62" w:rsidRDefault="00DD0B62" w:rsidP="00DD0B62">
      <w:pPr>
        <w:rPr>
          <w:rFonts w:cs="Arial"/>
        </w:rPr>
      </w:pPr>
    </w:p>
    <w:p w:rsidR="00DD0B62" w:rsidRDefault="00DD0B62" w:rsidP="00DD0B62">
      <w:pPr>
        <w:rPr>
          <w:rFonts w:cs="Arial"/>
        </w:rPr>
      </w:pPr>
      <w:r w:rsidRPr="00DD0B62">
        <w:rPr>
          <w:rFonts w:cs="Arial"/>
        </w:rPr>
        <w:t>Personen, die einen engen Kontakt im Rahmen des familiären Zusammenlebens mit einer erkrankten Person hatten, setzen sich mit ihrem Hausarzt in Verbindung.</w:t>
      </w:r>
    </w:p>
    <w:p w:rsidR="00DD0B62" w:rsidRPr="00DD0B62" w:rsidRDefault="00DD0B62" w:rsidP="00DD0B62">
      <w:pPr>
        <w:rPr>
          <w:rFonts w:cs="Arial"/>
        </w:rPr>
      </w:pPr>
    </w:p>
    <w:p w:rsidR="00DD0B62" w:rsidRDefault="00DD0B62" w:rsidP="00DD0B62">
      <w:pPr>
        <w:rPr>
          <w:rFonts w:cs="Arial"/>
        </w:rPr>
      </w:pPr>
      <w:r w:rsidRPr="00DD0B62">
        <w:rPr>
          <w:rFonts w:cs="Arial"/>
        </w:rPr>
        <w:lastRenderedPageBreak/>
        <w:t>Personen, die einen engen Kontakt im Rahmen des familiären Zusammenlebens mit einer sich in Quarantäne befindlichen Person hatten, besuchen den Unterricht, resp. gehen ihrer Arbeit nach. Beim Auftreten von Krankheitssymptomen begeben sich diese in Selbstisolation und konsultieren unverzüglich den Arzt.</w:t>
      </w:r>
    </w:p>
    <w:p w:rsidR="00DD0B62" w:rsidRPr="00DD0B62" w:rsidRDefault="00DD0B62" w:rsidP="00DD0B62">
      <w:pPr>
        <w:rPr>
          <w:rFonts w:cs="Arial"/>
        </w:rPr>
      </w:pPr>
    </w:p>
    <w:p w:rsidR="00DD0B62" w:rsidRDefault="00DD0B62" w:rsidP="00DD0B62">
      <w:pPr>
        <w:rPr>
          <w:rFonts w:cs="Arial"/>
        </w:rPr>
      </w:pPr>
      <w:r w:rsidRPr="00DD0B62">
        <w:rPr>
          <w:rFonts w:cs="Arial"/>
        </w:rPr>
        <w:t>Falls angezeigt kann durch die Schulleitung für einzelne Klassen oder Schülergruppen Fernunterricht angeordnet werden, oder die Schulleitung kann besondere Bestimmungen zu einzelnen Fächern erlassen.</w:t>
      </w:r>
    </w:p>
    <w:p w:rsidR="00DD0B62" w:rsidRPr="00DD0B62" w:rsidRDefault="00DD0B62" w:rsidP="00DD0B62">
      <w:pPr>
        <w:rPr>
          <w:rFonts w:cs="Arial"/>
        </w:rPr>
      </w:pPr>
    </w:p>
    <w:p w:rsidR="00FF2677" w:rsidRDefault="00DD0B62" w:rsidP="00DD0B62">
      <w:pPr>
        <w:rPr>
          <w:rFonts w:cs="Arial"/>
        </w:rPr>
      </w:pPr>
      <w:r>
        <w:rPr>
          <w:rFonts w:cs="Arial"/>
        </w:rPr>
        <w:t>Eine Person, die auf ein</w:t>
      </w:r>
      <w:r w:rsidR="00FF2677">
        <w:rPr>
          <w:rFonts w:cs="Arial"/>
        </w:rPr>
        <w:t xml:space="preserve"> </w:t>
      </w:r>
      <w:r>
        <w:rPr>
          <w:rFonts w:cs="Arial"/>
        </w:rPr>
        <w:t>Testresultat von</w:t>
      </w:r>
      <w:r w:rsidR="00FF2677">
        <w:rPr>
          <w:rFonts w:cs="Arial"/>
        </w:rPr>
        <w:t xml:space="preserve"> </w:t>
      </w:r>
      <w:r>
        <w:rPr>
          <w:rFonts w:cs="Arial"/>
        </w:rPr>
        <w:t>einer im</w:t>
      </w:r>
      <w:r w:rsidR="00FF2677">
        <w:rPr>
          <w:rFonts w:cs="Arial"/>
        </w:rPr>
        <w:t xml:space="preserve"> </w:t>
      </w:r>
      <w:r>
        <w:rPr>
          <w:rFonts w:cs="Arial"/>
        </w:rPr>
        <w:t xml:space="preserve">selben </w:t>
      </w:r>
      <w:r w:rsidR="00FF2677">
        <w:rPr>
          <w:rFonts w:cs="Arial"/>
        </w:rPr>
        <w:t xml:space="preserve">Haushalt lebenden </w:t>
      </w:r>
      <w:r>
        <w:rPr>
          <w:rFonts w:cs="Arial"/>
        </w:rPr>
        <w:t>Person</w:t>
      </w:r>
      <w:r w:rsidR="00FF2677">
        <w:rPr>
          <w:rFonts w:cs="Arial"/>
        </w:rPr>
        <w:t xml:space="preserve"> </w:t>
      </w:r>
      <w:r>
        <w:rPr>
          <w:rFonts w:cs="Arial"/>
        </w:rPr>
        <w:t>wartet,</w:t>
      </w:r>
      <w:r w:rsidR="00FF2677">
        <w:rPr>
          <w:rFonts w:cs="Arial"/>
        </w:rPr>
        <w:t xml:space="preserve"> </w:t>
      </w:r>
      <w:r>
        <w:rPr>
          <w:rFonts w:cs="Arial"/>
        </w:rPr>
        <w:t xml:space="preserve">begibt sich </w:t>
      </w:r>
      <w:r w:rsidR="00FF2677">
        <w:rPr>
          <w:rFonts w:cs="Arial"/>
        </w:rPr>
        <w:t xml:space="preserve">in dieser Zeit in Selbstquarantäne. </w:t>
      </w:r>
    </w:p>
    <w:p w:rsidR="00FF2677" w:rsidRDefault="00FF2677" w:rsidP="00DD0B62">
      <w:pPr>
        <w:rPr>
          <w:rFonts w:cs="Arial"/>
        </w:rPr>
      </w:pPr>
    </w:p>
    <w:p w:rsidR="00FF2677" w:rsidRDefault="00DD0B62" w:rsidP="00DD0B62">
      <w:pPr>
        <w:rPr>
          <w:rFonts w:cs="Arial"/>
        </w:rPr>
      </w:pPr>
      <w:r w:rsidRPr="00DD0B62">
        <w:rPr>
          <w:rFonts w:cs="Arial"/>
        </w:rPr>
        <w:t xml:space="preserve">Sollten Symptome und ein negativer Test vorliegen, bleiben die Betroffenen bis 24 Stunden nach Abklingen der Symptome zu Hause. </w:t>
      </w:r>
    </w:p>
    <w:p w:rsidR="00FF2677" w:rsidRPr="00C332B8" w:rsidRDefault="00FF2677" w:rsidP="00FF2677">
      <w:pPr>
        <w:pStyle w:val="berschrift2"/>
        <w:spacing w:before="600" w:after="200" w:line="276" w:lineRule="auto"/>
        <w:ind w:left="0" w:firstLine="0"/>
        <w:jc w:val="left"/>
        <w:rPr>
          <w:rFonts w:cs="Arial"/>
          <w:szCs w:val="22"/>
        </w:rPr>
      </w:pPr>
      <w:bookmarkStart w:id="85" w:name="_Toc54075920"/>
      <w:bookmarkStart w:id="86" w:name="_Toc55373498"/>
      <w:r>
        <w:rPr>
          <w:rFonts w:cs="Arial"/>
          <w:szCs w:val="22"/>
        </w:rPr>
        <w:t>Coronafall in der Schule</w:t>
      </w:r>
      <w:bookmarkEnd w:id="85"/>
      <w:bookmarkEnd w:id="86"/>
    </w:p>
    <w:p w:rsidR="00FF2677" w:rsidRPr="00FF2677" w:rsidRDefault="00FF2677" w:rsidP="00FF2677">
      <w:pPr>
        <w:rPr>
          <w:rFonts w:cs="Arial"/>
        </w:rPr>
      </w:pPr>
      <w:r w:rsidRPr="00FF2677">
        <w:rPr>
          <w:rFonts w:cs="Arial"/>
        </w:rPr>
        <w:t>Sollten Angestellte oder Schulkinder vom Coronavirus angesteckt worden sein, gilt für die Betroffenen Isolation. Diese wird behördlich verordnet. Erziehungsberechtigte und Angestellte sind angehalten, die Schulleitung unmittelbar darüber in Kenntnis zu setzen.</w:t>
      </w:r>
    </w:p>
    <w:p w:rsidR="00FF2677" w:rsidRDefault="00FF2677" w:rsidP="00FF2677">
      <w:pPr>
        <w:rPr>
          <w:rFonts w:cs="Arial"/>
        </w:rPr>
      </w:pPr>
    </w:p>
    <w:p w:rsidR="00FF2677" w:rsidRPr="00C332B8" w:rsidRDefault="00FF2677" w:rsidP="00FF2677">
      <w:pPr>
        <w:rPr>
          <w:bCs/>
          <w:color w:val="000000"/>
        </w:rPr>
      </w:pPr>
      <w:r w:rsidRPr="00FF2677">
        <w:rPr>
          <w:rFonts w:cs="Arial"/>
        </w:rPr>
        <w:t>Bei einem Corona-Fall im Schulbetrieb kommt es gemäss kantonaler Vorgabe nicht automatisch zu einer Schulschliessung oder Quarantäne. Ein allfälliger Entscheid wird durch die kantonale Behörde gefällt. Die Schulleitung kann besondere Massnahmen ergreifen</w:t>
      </w:r>
      <w:r>
        <w:rPr>
          <w:bCs/>
          <w:color w:val="000000"/>
        </w:rPr>
        <w:t>.</w:t>
      </w:r>
    </w:p>
    <w:p w:rsidR="00FF2677" w:rsidRDefault="005911F5" w:rsidP="005911F5">
      <w:pPr>
        <w:pStyle w:val="berschrift2"/>
        <w:rPr>
          <w:lang w:val="de-DE"/>
        </w:rPr>
      </w:pPr>
      <w:bookmarkStart w:id="87" w:name="_Toc54075921"/>
      <w:bookmarkStart w:id="88" w:name="_Toc55373499"/>
      <w:r>
        <w:rPr>
          <w:lang w:val="de-DE"/>
        </w:rPr>
        <w:t>Unterrichtsfreie Zeit</w:t>
      </w:r>
      <w:bookmarkEnd w:id="87"/>
      <w:bookmarkEnd w:id="88"/>
    </w:p>
    <w:p w:rsidR="005911F5" w:rsidRPr="005911F5" w:rsidRDefault="005911F5" w:rsidP="005911F5">
      <w:pPr>
        <w:rPr>
          <w:rFonts w:cs="Arial"/>
        </w:rPr>
      </w:pPr>
      <w:r>
        <w:rPr>
          <w:rFonts w:cs="Arial"/>
        </w:rPr>
        <w:t>In der unterrichtsfreien Arbeitszeit (Pausen, Zwischenstunden) sind die Abstandsregeln durch das Personal weiterhin strikt einzuhalten.</w:t>
      </w:r>
    </w:p>
    <w:p w:rsidR="00971AF0" w:rsidRPr="00C332B8" w:rsidRDefault="00971AF0" w:rsidP="00971AF0">
      <w:pPr>
        <w:pStyle w:val="berschrift2"/>
        <w:spacing w:before="600" w:after="200" w:line="276" w:lineRule="auto"/>
        <w:ind w:left="0" w:firstLine="0"/>
        <w:jc w:val="left"/>
        <w:rPr>
          <w:rFonts w:cs="Arial"/>
          <w:szCs w:val="22"/>
        </w:rPr>
      </w:pPr>
      <w:bookmarkStart w:id="89" w:name="_Toc54075922"/>
      <w:bookmarkStart w:id="90" w:name="_Toc55373500"/>
      <w:r w:rsidRPr="00C332B8">
        <w:rPr>
          <w:rFonts w:cs="Arial"/>
          <w:szCs w:val="22"/>
        </w:rPr>
        <w:t>Integrative Förderung und Sonderpädagogik</w:t>
      </w:r>
      <w:bookmarkEnd w:id="83"/>
      <w:bookmarkEnd w:id="84"/>
      <w:bookmarkEnd w:id="89"/>
      <w:bookmarkEnd w:id="90"/>
    </w:p>
    <w:p w:rsidR="00971AF0" w:rsidRDefault="00971AF0" w:rsidP="00971AF0">
      <w:pPr>
        <w:rPr>
          <w:rFonts w:cs="Arial"/>
        </w:rPr>
      </w:pPr>
      <w:r w:rsidRPr="00C332B8">
        <w:rPr>
          <w:rFonts w:cs="Arial"/>
        </w:rPr>
        <w:t xml:space="preserve">Abstandregeln zu Lehrpersonen könnten bspw. bei Kindern mit körperlichen </w:t>
      </w:r>
      <w:r w:rsidR="005911F5">
        <w:rPr>
          <w:rFonts w:cs="Arial"/>
        </w:rPr>
        <w:t xml:space="preserve">oder mehrfachen </w:t>
      </w:r>
      <w:r w:rsidRPr="00C332B8">
        <w:rPr>
          <w:rFonts w:cs="Arial"/>
        </w:rPr>
        <w:t xml:space="preserve">Beeinträchtigungen nicht </w:t>
      </w:r>
      <w:r>
        <w:rPr>
          <w:rFonts w:cs="Arial"/>
        </w:rPr>
        <w:t xml:space="preserve">oder nur beschränkt </w:t>
      </w:r>
      <w:r w:rsidRPr="00C332B8">
        <w:rPr>
          <w:rFonts w:cs="Arial"/>
        </w:rPr>
        <w:t xml:space="preserve">eingehalten werden. </w:t>
      </w:r>
    </w:p>
    <w:p w:rsidR="00DD76C9" w:rsidRDefault="00DD76C9" w:rsidP="00971AF0">
      <w:pPr>
        <w:rPr>
          <w:rFonts w:cs="Arial"/>
        </w:rPr>
      </w:pPr>
    </w:p>
    <w:p w:rsidR="00DD76C9" w:rsidRPr="00C332B8" w:rsidRDefault="00DD76C9" w:rsidP="00971AF0">
      <w:pPr>
        <w:rPr>
          <w:rFonts w:cs="Arial"/>
        </w:rPr>
      </w:pPr>
      <w:r w:rsidRPr="00DD76C9">
        <w:rPr>
          <w:rFonts w:cs="Arial"/>
          <w:highlight w:val="yellow"/>
        </w:rPr>
        <w:t>Wenn möglich trägt die Lehrperson und Lernende ab 12 Jahre eine Maske.</w:t>
      </w:r>
      <w:r>
        <w:rPr>
          <w:rFonts w:cs="Arial"/>
        </w:rPr>
        <w:t xml:space="preserve"> </w:t>
      </w:r>
    </w:p>
    <w:p w:rsidR="00971AF0" w:rsidRPr="00C332B8" w:rsidRDefault="00971AF0" w:rsidP="00971AF0">
      <w:pPr>
        <w:pStyle w:val="berschrift2"/>
        <w:spacing w:before="600" w:after="200" w:line="276" w:lineRule="auto"/>
        <w:ind w:left="0" w:firstLine="0"/>
        <w:jc w:val="left"/>
        <w:rPr>
          <w:rFonts w:cs="Arial"/>
          <w:szCs w:val="22"/>
        </w:rPr>
      </w:pPr>
      <w:bookmarkStart w:id="91" w:name="_Toc39006410"/>
      <w:bookmarkStart w:id="92" w:name="_Toc39007032"/>
      <w:bookmarkStart w:id="93" w:name="_Toc54075923"/>
      <w:bookmarkStart w:id="94" w:name="_Toc55373501"/>
      <w:r w:rsidRPr="00C332B8">
        <w:rPr>
          <w:rFonts w:cs="Arial"/>
          <w:szCs w:val="22"/>
        </w:rPr>
        <w:t>Besondere Bestimmungen zu einzelnen Fächern</w:t>
      </w:r>
      <w:bookmarkEnd w:id="91"/>
      <w:bookmarkEnd w:id="92"/>
      <w:bookmarkEnd w:id="93"/>
      <w:bookmarkEnd w:id="94"/>
    </w:p>
    <w:p w:rsidR="005911F5" w:rsidRDefault="005911F5" w:rsidP="005911F5">
      <w:pPr>
        <w:rPr>
          <w:rFonts w:cs="Arial"/>
        </w:rPr>
      </w:pPr>
      <w:r>
        <w:rPr>
          <w:rFonts w:cs="Arial"/>
        </w:rPr>
        <w:t>Die Öffnung der Schulen bedeutet, dass der reguläre Unterricht gemäss Stundenplan wieder vor Ort in der Schule stattfindet. Regulär heisst auch, dass die Organisationsform des Unterrichts durch den Stundenplan vorbestimmt ist.</w:t>
      </w:r>
    </w:p>
    <w:p w:rsidR="005911F5" w:rsidRDefault="005911F5" w:rsidP="00971AF0">
      <w:pPr>
        <w:rPr>
          <w:rFonts w:cs="Arial"/>
        </w:rPr>
      </w:pPr>
    </w:p>
    <w:p w:rsidR="00971AF0" w:rsidRPr="00C332B8" w:rsidRDefault="00971AF0" w:rsidP="00971AF0">
      <w:pPr>
        <w:rPr>
          <w:rFonts w:cs="Arial"/>
        </w:rPr>
      </w:pPr>
      <w:r w:rsidRPr="00D5720F">
        <w:rPr>
          <w:rFonts w:cs="Arial"/>
        </w:rPr>
        <w:t>Es sind in Ausübung der jeweiligen Unterrichtstätigkeiten jederzeit die Verhaltens- und Hygieneregeln einzuhalten, die von allgemeiner Gültigkeit sind - wenn immer möglich.</w:t>
      </w:r>
    </w:p>
    <w:p w:rsidR="00971AF0" w:rsidRPr="00C332B8" w:rsidRDefault="00971AF0" w:rsidP="00971AF0">
      <w:pPr>
        <w:pStyle w:val="berschrift3"/>
        <w:spacing w:before="600" w:after="200" w:line="276" w:lineRule="auto"/>
        <w:ind w:left="0" w:firstLine="0"/>
        <w:jc w:val="left"/>
        <w:rPr>
          <w:rFonts w:cs="Arial"/>
          <w:szCs w:val="22"/>
        </w:rPr>
      </w:pPr>
      <w:bookmarkStart w:id="95" w:name="_Toc39006411"/>
      <w:bookmarkStart w:id="96" w:name="_Toc39007033"/>
      <w:bookmarkStart w:id="97" w:name="_Toc54075924"/>
      <w:bookmarkStart w:id="98" w:name="_Toc55373502"/>
      <w:r w:rsidRPr="00C332B8">
        <w:rPr>
          <w:rFonts w:cs="Arial"/>
          <w:szCs w:val="22"/>
        </w:rPr>
        <w:t>Sport</w:t>
      </w:r>
      <w:bookmarkEnd w:id="95"/>
      <w:bookmarkEnd w:id="96"/>
      <w:bookmarkEnd w:id="97"/>
      <w:bookmarkEnd w:id="98"/>
    </w:p>
    <w:p w:rsidR="00971AF0" w:rsidRPr="00C332B8" w:rsidRDefault="00971AF0" w:rsidP="00971AF0">
      <w:pPr>
        <w:rPr>
          <w:rFonts w:cs="Arial"/>
        </w:rPr>
      </w:pPr>
      <w:r w:rsidRPr="00AE3E40">
        <w:rPr>
          <w:rFonts w:cs="Arial"/>
        </w:rPr>
        <w:t xml:space="preserve">Im Sportunterricht ist darauf zu achten, dass unter Berücksichtigung von alters- und stufengerechter Gestaltung eingehalten werden. Das ist allerdings keinesfalls immer möglich. Es </w:t>
      </w:r>
      <w:r w:rsidRPr="00AE3E40">
        <w:rPr>
          <w:rFonts w:cs="Arial"/>
        </w:rPr>
        <w:lastRenderedPageBreak/>
        <w:t>gilt aber beispielsweise, Rauf- und Kampfspiele mit zwingend nötigem Körperkontakt zu vermeiden. Dafür können zum Beispiel vermehrt sportliche Aktivitäten mit Bällen oder generell Bewegen im Freien priorisiert werden.</w:t>
      </w:r>
      <w:r>
        <w:rPr>
          <w:rFonts w:cs="Arial"/>
        </w:rPr>
        <w:t xml:space="preserve"> Das Duschen nach dem Sport wird nach wie vor durchgeführt.</w:t>
      </w:r>
    </w:p>
    <w:p w:rsidR="00971AF0" w:rsidRPr="00C332B8" w:rsidRDefault="00971AF0" w:rsidP="00971AF0">
      <w:pPr>
        <w:pStyle w:val="berschrift3"/>
        <w:spacing w:before="600" w:after="200" w:line="276" w:lineRule="auto"/>
        <w:ind w:left="0" w:firstLine="0"/>
        <w:jc w:val="left"/>
        <w:rPr>
          <w:rFonts w:cs="Arial"/>
          <w:szCs w:val="22"/>
        </w:rPr>
      </w:pPr>
      <w:bookmarkStart w:id="99" w:name="_Toc39006412"/>
      <w:bookmarkStart w:id="100" w:name="_Toc39007034"/>
      <w:bookmarkStart w:id="101" w:name="_Toc54075925"/>
      <w:bookmarkStart w:id="102" w:name="_Toc55373503"/>
      <w:r w:rsidRPr="00C332B8">
        <w:rPr>
          <w:rFonts w:cs="Arial"/>
          <w:szCs w:val="22"/>
        </w:rPr>
        <w:t>WAH</w:t>
      </w:r>
      <w:bookmarkEnd w:id="99"/>
      <w:bookmarkEnd w:id="100"/>
      <w:bookmarkEnd w:id="101"/>
      <w:bookmarkEnd w:id="102"/>
    </w:p>
    <w:p w:rsidR="00B01CAB" w:rsidRDefault="00B01CAB" w:rsidP="00B01CAB">
      <w:pPr>
        <w:rPr>
          <w:rFonts w:cs="Arial"/>
        </w:rPr>
      </w:pPr>
      <w:bookmarkStart w:id="103" w:name="_Toc39006413"/>
      <w:bookmarkStart w:id="104" w:name="_Toc39007035"/>
      <w:bookmarkEnd w:id="82"/>
      <w:r w:rsidRPr="00F74BDF">
        <w:rPr>
          <w:rFonts w:cs="Arial"/>
        </w:rPr>
        <w:t xml:space="preserve">Es ist im Fachbereich WAH möglich, im Rahmen des Unterrichts Mahlzeiten zuzubereiten. Es soll aber aktuell vermehrt die Gesamtheit des Fachbereiches WAH berücksichtigt werden, der gemäss Lehrplan auch eine Vielzahl von anderen Kompetenzen umfasst. </w:t>
      </w:r>
    </w:p>
    <w:p w:rsidR="00B01CAB" w:rsidRPr="00F74BDF" w:rsidRDefault="00B01CAB" w:rsidP="00B01CAB">
      <w:pPr>
        <w:rPr>
          <w:rFonts w:cs="Arial"/>
        </w:rPr>
      </w:pPr>
    </w:p>
    <w:p w:rsidR="00B01CAB" w:rsidRPr="00F74BDF" w:rsidRDefault="00B01CAB" w:rsidP="00B01CAB">
      <w:pPr>
        <w:rPr>
          <w:rFonts w:cs="Arial"/>
        </w:rPr>
      </w:pPr>
      <w:r w:rsidRPr="00DD76C9">
        <w:rPr>
          <w:rFonts w:cs="Arial"/>
          <w:highlight w:val="yellow"/>
        </w:rPr>
        <w:t xml:space="preserve">Im Kochunterricht ist ein besonderes Augenmerk auf die Hygienemassnahmen </w:t>
      </w:r>
      <w:r w:rsidR="00DD76C9" w:rsidRPr="00DD76C9">
        <w:rPr>
          <w:rFonts w:cs="Arial"/>
          <w:highlight w:val="yellow"/>
        </w:rPr>
        <w:t xml:space="preserve">sowie die Maskenpflicht </w:t>
      </w:r>
      <w:r w:rsidRPr="00DD76C9">
        <w:rPr>
          <w:rFonts w:cs="Arial"/>
          <w:highlight w:val="yellow"/>
        </w:rPr>
        <w:t>zu legen.</w:t>
      </w:r>
    </w:p>
    <w:p w:rsidR="00971AF0" w:rsidRDefault="00971AF0" w:rsidP="00971AF0">
      <w:pPr>
        <w:pStyle w:val="berschrift2"/>
        <w:spacing w:before="600" w:after="200" w:line="276" w:lineRule="auto"/>
        <w:ind w:left="0" w:firstLine="0"/>
        <w:jc w:val="left"/>
        <w:rPr>
          <w:rFonts w:cs="Arial"/>
          <w:szCs w:val="22"/>
        </w:rPr>
      </w:pPr>
      <w:bookmarkStart w:id="105" w:name="_Toc54075926"/>
      <w:bookmarkStart w:id="106" w:name="_Toc55373504"/>
      <w:r w:rsidRPr="00C332B8">
        <w:rPr>
          <w:rFonts w:cs="Arial"/>
          <w:szCs w:val="22"/>
        </w:rPr>
        <w:t>Pausenplatz</w:t>
      </w:r>
      <w:bookmarkEnd w:id="103"/>
      <w:bookmarkEnd w:id="104"/>
      <w:bookmarkEnd w:id="105"/>
      <w:bookmarkEnd w:id="106"/>
    </w:p>
    <w:p w:rsidR="007146EC" w:rsidRPr="007146EC" w:rsidRDefault="007146EC" w:rsidP="007146EC">
      <w:pPr>
        <w:rPr>
          <w:rFonts w:cs="Arial"/>
        </w:rPr>
      </w:pPr>
      <w:r>
        <w:rPr>
          <w:rFonts w:cs="Arial"/>
        </w:rPr>
        <w:t xml:space="preserve">Aufgrund der aufgeführten Grundannahmen (Risiko für eine Übertragung klein, Einhalten gewisser Massnahmen z.B. Abstand halten unwahrscheinlich) sollten sich die Schüler insbesondere der tieferen Klassen möglichst normal auf den Pausenplatz verhalten und bewegen können. </w:t>
      </w:r>
      <w:r w:rsidRPr="00DD76C9">
        <w:rPr>
          <w:rFonts w:cs="Arial"/>
          <w:highlight w:val="yellow"/>
        </w:rPr>
        <w:t>Die älteren SchülerInnen werden je nach Möglichkeit/V</w:t>
      </w:r>
      <w:r w:rsidR="00ED345B" w:rsidRPr="00DD76C9">
        <w:rPr>
          <w:rFonts w:cs="Arial"/>
          <w:highlight w:val="yellow"/>
        </w:rPr>
        <w:t>erständnis auf die Hygiene</w:t>
      </w:r>
      <w:r w:rsidR="002450C9">
        <w:rPr>
          <w:rFonts w:cs="Arial"/>
          <w:highlight w:val="yellow"/>
        </w:rPr>
        <w:t>- Abstand</w:t>
      </w:r>
      <w:r w:rsidR="00ED345B" w:rsidRPr="00DD76C9">
        <w:rPr>
          <w:rFonts w:cs="Arial"/>
          <w:highlight w:val="yellow"/>
        </w:rPr>
        <w:t>regel</w:t>
      </w:r>
      <w:r w:rsidRPr="00DD76C9">
        <w:rPr>
          <w:rFonts w:cs="Arial"/>
          <w:highlight w:val="yellow"/>
        </w:rPr>
        <w:t>n hingewiesen</w:t>
      </w:r>
      <w:r w:rsidR="008804F4" w:rsidRPr="00DD76C9">
        <w:rPr>
          <w:rFonts w:cs="Arial"/>
          <w:highlight w:val="yellow"/>
        </w:rPr>
        <w:t xml:space="preserve"> </w:t>
      </w:r>
      <w:r w:rsidR="002450C9">
        <w:rPr>
          <w:rFonts w:cs="Arial"/>
          <w:highlight w:val="yellow"/>
        </w:rPr>
        <w:t>und</w:t>
      </w:r>
      <w:r w:rsidR="008804F4" w:rsidRPr="00DD76C9">
        <w:rPr>
          <w:rFonts w:cs="Arial"/>
          <w:highlight w:val="yellow"/>
        </w:rPr>
        <w:t xml:space="preserve"> tragen Masken</w:t>
      </w:r>
      <w:r w:rsidRPr="00DD76C9">
        <w:rPr>
          <w:rFonts w:cs="Arial"/>
          <w:highlight w:val="yellow"/>
        </w:rPr>
        <w:t>.</w:t>
      </w:r>
      <w:r>
        <w:rPr>
          <w:rFonts w:cs="Arial"/>
        </w:rPr>
        <w:t xml:space="preserve">  </w:t>
      </w:r>
    </w:p>
    <w:p w:rsidR="00971AF0" w:rsidRDefault="00971AF0" w:rsidP="00971AF0">
      <w:pPr>
        <w:rPr>
          <w:rFonts w:cs="Arial"/>
        </w:rPr>
      </w:pPr>
    </w:p>
    <w:p w:rsidR="007146EC" w:rsidRPr="00AE3E40" w:rsidRDefault="007146EC" w:rsidP="00971AF0">
      <w:pPr>
        <w:rPr>
          <w:rFonts w:cs="Arial"/>
        </w:rPr>
      </w:pPr>
      <w:r w:rsidRPr="00DD76C9">
        <w:rPr>
          <w:rFonts w:cs="Arial"/>
          <w:highlight w:val="yellow"/>
        </w:rPr>
        <w:t xml:space="preserve">Die Pause </w:t>
      </w:r>
      <w:r w:rsidR="00ED345B" w:rsidRPr="00DD76C9">
        <w:rPr>
          <w:rFonts w:cs="Arial"/>
          <w:highlight w:val="yellow"/>
        </w:rPr>
        <w:t>der</w:t>
      </w:r>
      <w:r w:rsidRPr="00DD76C9">
        <w:rPr>
          <w:rFonts w:cs="Arial"/>
          <w:highlight w:val="yellow"/>
        </w:rPr>
        <w:t xml:space="preserve"> Mitarbeitenden findet </w:t>
      </w:r>
      <w:r w:rsidR="00B01CAB" w:rsidRPr="00DD76C9">
        <w:rPr>
          <w:rFonts w:cs="Arial"/>
          <w:highlight w:val="yellow"/>
        </w:rPr>
        <w:t>im Lehrer</w:t>
      </w:r>
      <w:r w:rsidR="0094376D" w:rsidRPr="00DD76C9">
        <w:rPr>
          <w:rFonts w:cs="Arial"/>
          <w:highlight w:val="yellow"/>
        </w:rPr>
        <w:t xml:space="preserve">zimmer </w:t>
      </w:r>
      <w:r w:rsidR="00ED345B" w:rsidRPr="00DD76C9">
        <w:rPr>
          <w:rFonts w:cs="Arial"/>
          <w:highlight w:val="yellow"/>
        </w:rPr>
        <w:t>mit genügend Abstand</w:t>
      </w:r>
      <w:r w:rsidR="008804F4" w:rsidRPr="00DD76C9">
        <w:rPr>
          <w:rFonts w:cs="Arial"/>
          <w:highlight w:val="yellow"/>
        </w:rPr>
        <w:t xml:space="preserve"> und Maske</w:t>
      </w:r>
      <w:r w:rsidR="00ED345B" w:rsidRPr="00DD76C9">
        <w:rPr>
          <w:rFonts w:cs="Arial"/>
          <w:highlight w:val="yellow"/>
        </w:rPr>
        <w:t xml:space="preserve"> </w:t>
      </w:r>
      <w:r w:rsidRPr="00DD76C9">
        <w:rPr>
          <w:rFonts w:cs="Arial"/>
          <w:highlight w:val="yellow"/>
        </w:rPr>
        <w:t>statt.</w:t>
      </w:r>
      <w:r>
        <w:rPr>
          <w:rFonts w:cs="Arial"/>
        </w:rPr>
        <w:t xml:space="preserve"> </w:t>
      </w:r>
    </w:p>
    <w:p w:rsidR="00971AF0" w:rsidRPr="00C332B8" w:rsidRDefault="00971AF0" w:rsidP="00971AF0">
      <w:pPr>
        <w:pStyle w:val="berschrift2"/>
        <w:spacing w:before="600" w:after="200" w:line="276" w:lineRule="auto"/>
        <w:ind w:left="0" w:firstLine="0"/>
        <w:jc w:val="left"/>
        <w:rPr>
          <w:rFonts w:cs="Arial"/>
          <w:szCs w:val="22"/>
        </w:rPr>
      </w:pPr>
      <w:bookmarkStart w:id="107" w:name="_Toc39006414"/>
      <w:bookmarkStart w:id="108" w:name="_Toc39007036"/>
      <w:bookmarkStart w:id="109" w:name="_Toc54075927"/>
      <w:bookmarkStart w:id="110" w:name="_Toc55373505"/>
      <w:r w:rsidRPr="00C332B8">
        <w:rPr>
          <w:rFonts w:cs="Arial"/>
          <w:szCs w:val="22"/>
        </w:rPr>
        <w:t>Mittagstisch</w:t>
      </w:r>
      <w:bookmarkEnd w:id="107"/>
      <w:bookmarkEnd w:id="108"/>
      <w:bookmarkEnd w:id="109"/>
      <w:bookmarkEnd w:id="110"/>
    </w:p>
    <w:p w:rsidR="00CE3F4A" w:rsidRDefault="00971AF0" w:rsidP="00ED345B">
      <w:pPr>
        <w:pStyle w:val="Listenabsatz"/>
        <w:numPr>
          <w:ilvl w:val="0"/>
          <w:numId w:val="21"/>
        </w:numPr>
        <w:spacing w:after="200" w:line="276" w:lineRule="auto"/>
        <w:jc w:val="both"/>
        <w:rPr>
          <w:rFonts w:cs="Arial"/>
        </w:rPr>
      </w:pPr>
      <w:r w:rsidRPr="00C332B8">
        <w:rPr>
          <w:rFonts w:cs="Arial"/>
        </w:rPr>
        <w:t>Für die Mahlzeitenausgabe für die Schülerinnen und Schüler sollten zusätzlich zu den oben genannten besonderen Hygienemassnahmen ei</w:t>
      </w:r>
      <w:r w:rsidR="00ED345B">
        <w:rPr>
          <w:rFonts w:cs="Arial"/>
        </w:rPr>
        <w:t>ngehalten werden.</w:t>
      </w:r>
      <w:r w:rsidR="00CE3F4A">
        <w:rPr>
          <w:rFonts w:cs="Arial"/>
        </w:rPr>
        <w:t xml:space="preserve"> </w:t>
      </w:r>
    </w:p>
    <w:p w:rsidR="00CE3F4A" w:rsidRDefault="00CE3F4A" w:rsidP="00CE3F4A">
      <w:pPr>
        <w:pStyle w:val="Listenabsatz"/>
        <w:spacing w:after="200" w:line="276" w:lineRule="auto"/>
        <w:jc w:val="both"/>
        <w:rPr>
          <w:rFonts w:cs="Arial"/>
        </w:rPr>
      </w:pPr>
    </w:p>
    <w:p w:rsidR="00ED345B" w:rsidRPr="00CE3F4A" w:rsidRDefault="00CE3F4A" w:rsidP="00CE3F4A">
      <w:pPr>
        <w:pStyle w:val="Listenabsatz"/>
        <w:spacing w:after="200" w:line="276" w:lineRule="auto"/>
        <w:jc w:val="both"/>
        <w:rPr>
          <w:rFonts w:cs="Arial"/>
        </w:rPr>
      </w:pPr>
      <w:r>
        <w:rPr>
          <w:rFonts w:cs="Arial"/>
        </w:rPr>
        <w:t xml:space="preserve">Die Sitzabstände unter den Erwachsenen, Schülerinnen, Schülern werden während dem Essen vergrössert. </w:t>
      </w:r>
    </w:p>
    <w:p w:rsidR="00ED345B" w:rsidRDefault="00CE3F4A" w:rsidP="00ED345B">
      <w:pPr>
        <w:rPr>
          <w:rFonts w:cs="Arial"/>
        </w:rPr>
      </w:pPr>
      <w:r>
        <w:rPr>
          <w:rFonts w:cs="Arial"/>
        </w:rPr>
        <w:t>Aufgaben der Mitarbeiterin im Office</w:t>
      </w:r>
    </w:p>
    <w:p w:rsidR="00CE3F4A" w:rsidRDefault="00CE3F4A" w:rsidP="00ED345B">
      <w:pPr>
        <w:pStyle w:val="Listenabsatz"/>
        <w:numPr>
          <w:ilvl w:val="0"/>
          <w:numId w:val="27"/>
        </w:numPr>
        <w:rPr>
          <w:rFonts w:cs="Arial"/>
        </w:rPr>
      </w:pPr>
      <w:r>
        <w:rPr>
          <w:rFonts w:cs="Arial"/>
        </w:rPr>
        <w:t>legt Geschirr und Besteck auf die Tische zum Verteilen bereit</w:t>
      </w:r>
    </w:p>
    <w:p w:rsidR="007146EC" w:rsidRDefault="007146EC" w:rsidP="00ED345B">
      <w:pPr>
        <w:pStyle w:val="Listenabsatz"/>
        <w:numPr>
          <w:ilvl w:val="0"/>
          <w:numId w:val="27"/>
        </w:numPr>
        <w:rPr>
          <w:rFonts w:cs="Arial"/>
        </w:rPr>
      </w:pPr>
      <w:r w:rsidRPr="00ED345B">
        <w:rPr>
          <w:rFonts w:cs="Arial"/>
        </w:rPr>
        <w:t>bereite</w:t>
      </w:r>
      <w:r w:rsidR="00B85807" w:rsidRPr="00ED345B">
        <w:rPr>
          <w:rFonts w:cs="Arial"/>
        </w:rPr>
        <w:t>t die Verteilung des Essens vor</w:t>
      </w:r>
    </w:p>
    <w:p w:rsidR="00CE3F4A" w:rsidRDefault="00CE3F4A" w:rsidP="00ED345B">
      <w:pPr>
        <w:pStyle w:val="Listenabsatz"/>
        <w:numPr>
          <w:ilvl w:val="0"/>
          <w:numId w:val="27"/>
        </w:numPr>
        <w:rPr>
          <w:rFonts w:cs="Arial"/>
        </w:rPr>
      </w:pPr>
      <w:r w:rsidRPr="00DD76C9">
        <w:rPr>
          <w:rFonts w:cs="Arial"/>
          <w:highlight w:val="yellow"/>
        </w:rPr>
        <w:t xml:space="preserve">wäscht und trocknet das Geschirr </w:t>
      </w:r>
      <w:r w:rsidR="00DD76C9" w:rsidRPr="00DD76C9">
        <w:rPr>
          <w:rFonts w:cs="Arial"/>
          <w:highlight w:val="yellow"/>
        </w:rPr>
        <w:t xml:space="preserve">mit den Lernenden </w:t>
      </w:r>
      <w:r w:rsidRPr="00DD76C9">
        <w:rPr>
          <w:rFonts w:cs="Arial"/>
          <w:highlight w:val="yellow"/>
        </w:rPr>
        <w:t>ab</w:t>
      </w:r>
      <w:r w:rsidR="00DD76C9" w:rsidRPr="00DD76C9">
        <w:rPr>
          <w:rFonts w:cs="Arial"/>
          <w:highlight w:val="yellow"/>
        </w:rPr>
        <w:t xml:space="preserve"> (Maskenpflicht)</w:t>
      </w:r>
    </w:p>
    <w:p w:rsidR="00CE3F4A" w:rsidRPr="00886F4E" w:rsidRDefault="00CE3F4A" w:rsidP="00CE3F4A">
      <w:pPr>
        <w:pStyle w:val="Listenabsatz"/>
        <w:numPr>
          <w:ilvl w:val="0"/>
          <w:numId w:val="27"/>
        </w:numPr>
        <w:rPr>
          <w:rFonts w:cs="Arial"/>
        </w:rPr>
      </w:pPr>
      <w:r>
        <w:rPr>
          <w:rFonts w:cs="Arial"/>
        </w:rPr>
        <w:t>reinigt die Tische</w:t>
      </w:r>
    </w:p>
    <w:p w:rsidR="00971AF0" w:rsidRPr="00C332B8" w:rsidRDefault="00971AF0" w:rsidP="00971AF0">
      <w:pPr>
        <w:pStyle w:val="berschrift2"/>
        <w:spacing w:before="600" w:after="200" w:line="276" w:lineRule="auto"/>
        <w:ind w:left="0" w:firstLine="0"/>
        <w:jc w:val="left"/>
        <w:rPr>
          <w:rFonts w:cs="Arial"/>
          <w:szCs w:val="22"/>
        </w:rPr>
      </w:pPr>
      <w:bookmarkStart w:id="111" w:name="_Toc39006415"/>
      <w:bookmarkStart w:id="112" w:name="_Toc39007037"/>
      <w:bookmarkStart w:id="113" w:name="_Toc54075928"/>
      <w:bookmarkStart w:id="114" w:name="_Toc55373506"/>
      <w:r w:rsidRPr="00C332B8">
        <w:rPr>
          <w:rFonts w:cs="Arial"/>
          <w:szCs w:val="22"/>
        </w:rPr>
        <w:t>Besondere Veranstaltungen</w:t>
      </w:r>
      <w:bookmarkEnd w:id="111"/>
      <w:bookmarkEnd w:id="112"/>
      <w:bookmarkEnd w:id="113"/>
      <w:bookmarkEnd w:id="114"/>
    </w:p>
    <w:p w:rsidR="00971AF0" w:rsidRDefault="00971AF0" w:rsidP="00971AF0">
      <w:pPr>
        <w:rPr>
          <w:rFonts w:cs="Arial"/>
        </w:rPr>
      </w:pPr>
      <w:r w:rsidRPr="007146EC">
        <w:rPr>
          <w:rFonts w:cs="Arial"/>
        </w:rPr>
        <w:t>Grundsätzlich sind Aktivitäten mit höheren Übertragungsrisiken zu vermeiden, zum Beispiel Aktivitäten mit engen interpersonellen Kontakten oder grossem Personenaufkommen. Vorbehältlich einer Lockerung des Versammlungsverbotes und der allgemeinen Abstandsregelungen ist von sämtlichen Versammlungen im Schulumfeld abzusehen.</w:t>
      </w:r>
    </w:p>
    <w:p w:rsidR="00DD76C9" w:rsidRDefault="00DD76C9" w:rsidP="00971AF0">
      <w:pPr>
        <w:rPr>
          <w:rFonts w:cs="Arial"/>
        </w:rPr>
      </w:pPr>
    </w:p>
    <w:p w:rsidR="00DD76C9" w:rsidRPr="00C332B8" w:rsidRDefault="00DD76C9" w:rsidP="00971AF0">
      <w:pPr>
        <w:rPr>
          <w:rFonts w:cs="Arial"/>
        </w:rPr>
      </w:pPr>
      <w:r w:rsidRPr="00DD76C9">
        <w:rPr>
          <w:rFonts w:cs="Arial"/>
          <w:highlight w:val="yellow"/>
        </w:rPr>
        <w:t>Lehrpersonensitzungen können mit den notwendigen Hygiene-, Abstandsregeln und mit Maske durchgeführt werden.</w:t>
      </w:r>
      <w:r>
        <w:rPr>
          <w:rFonts w:cs="Arial"/>
        </w:rPr>
        <w:t xml:space="preserve"> </w:t>
      </w:r>
    </w:p>
    <w:p w:rsidR="00971AF0" w:rsidRPr="00C332B8" w:rsidRDefault="00971AF0" w:rsidP="00971AF0">
      <w:pPr>
        <w:pStyle w:val="berschrift3"/>
        <w:spacing w:before="600" w:after="200" w:line="276" w:lineRule="auto"/>
        <w:ind w:left="0" w:firstLine="0"/>
        <w:jc w:val="left"/>
        <w:rPr>
          <w:rFonts w:cs="Arial"/>
          <w:szCs w:val="22"/>
        </w:rPr>
      </w:pPr>
      <w:bookmarkStart w:id="115" w:name="_Toc39006416"/>
      <w:bookmarkStart w:id="116" w:name="_Toc39007038"/>
      <w:bookmarkStart w:id="117" w:name="_Toc54075929"/>
      <w:bookmarkStart w:id="118" w:name="_Toc55373507"/>
      <w:r w:rsidRPr="00C332B8">
        <w:rPr>
          <w:rFonts w:cs="Arial"/>
          <w:szCs w:val="22"/>
        </w:rPr>
        <w:lastRenderedPageBreak/>
        <w:t>Schulreisen</w:t>
      </w:r>
      <w:r w:rsidR="008804F4">
        <w:rPr>
          <w:rFonts w:cs="Arial"/>
          <w:szCs w:val="22"/>
        </w:rPr>
        <w:t xml:space="preserve">, </w:t>
      </w:r>
      <w:r w:rsidRPr="00C332B8">
        <w:rPr>
          <w:rFonts w:cs="Arial"/>
          <w:szCs w:val="22"/>
        </w:rPr>
        <w:t>Ausflüge</w:t>
      </w:r>
      <w:bookmarkEnd w:id="115"/>
      <w:bookmarkEnd w:id="116"/>
      <w:bookmarkEnd w:id="117"/>
      <w:r w:rsidR="008804F4">
        <w:rPr>
          <w:rFonts w:cs="Arial"/>
          <w:szCs w:val="22"/>
        </w:rPr>
        <w:t>, Lager</w:t>
      </w:r>
      <w:bookmarkEnd w:id="118"/>
    </w:p>
    <w:p w:rsidR="0094376D" w:rsidRPr="00C332B8" w:rsidRDefault="0094376D" w:rsidP="0094376D">
      <w:pPr>
        <w:rPr>
          <w:rFonts w:cs="Arial"/>
        </w:rPr>
      </w:pPr>
      <w:bookmarkStart w:id="119" w:name="_Toc39006417"/>
      <w:bookmarkStart w:id="120" w:name="_Toc39007039"/>
      <w:r w:rsidRPr="00DD76C9">
        <w:rPr>
          <w:rFonts w:cs="Arial"/>
          <w:highlight w:val="yellow"/>
        </w:rPr>
        <w:t>Bei Schulreisen, Exkursionen</w:t>
      </w:r>
      <w:r w:rsidR="008804F4" w:rsidRPr="00DD76C9">
        <w:rPr>
          <w:rFonts w:cs="Arial"/>
          <w:highlight w:val="yellow"/>
        </w:rPr>
        <w:t xml:space="preserve">, </w:t>
      </w:r>
      <w:r w:rsidRPr="00DD76C9">
        <w:rPr>
          <w:rFonts w:cs="Arial"/>
          <w:highlight w:val="yellow"/>
        </w:rPr>
        <w:t xml:space="preserve">Ausflügen </w:t>
      </w:r>
      <w:r w:rsidR="008804F4" w:rsidRPr="00DD76C9">
        <w:rPr>
          <w:rFonts w:cs="Arial"/>
          <w:highlight w:val="yellow"/>
        </w:rPr>
        <w:t>oder Lager</w:t>
      </w:r>
      <w:r w:rsidR="00BA5AAA">
        <w:rPr>
          <w:rFonts w:cs="Arial"/>
          <w:highlight w:val="yellow"/>
        </w:rPr>
        <w:t xml:space="preserve"> sind</w:t>
      </w:r>
      <w:r w:rsidRPr="00DD76C9">
        <w:rPr>
          <w:rFonts w:cs="Arial"/>
          <w:highlight w:val="yellow"/>
        </w:rPr>
        <w:t xml:space="preserve"> die aktuelle Gefährdungssituation in den betroffenen Gebieten </w:t>
      </w:r>
      <w:r w:rsidR="008804F4" w:rsidRPr="00DD76C9">
        <w:rPr>
          <w:rFonts w:cs="Arial"/>
          <w:highlight w:val="yellow"/>
        </w:rPr>
        <w:t xml:space="preserve">sowie die übergeordneten Vorgaben </w:t>
      </w:r>
      <w:r w:rsidRPr="00DD76C9">
        <w:rPr>
          <w:rFonts w:cs="Arial"/>
          <w:highlight w:val="yellow"/>
        </w:rPr>
        <w:t>zu berücksichtigen. Die Schulleitung kann Einschränkungen verfügen.</w:t>
      </w:r>
    </w:p>
    <w:p w:rsidR="00971AF0" w:rsidRPr="00C332B8" w:rsidRDefault="008804F4" w:rsidP="00971AF0">
      <w:pPr>
        <w:pStyle w:val="berschrift3"/>
        <w:spacing w:before="600" w:after="200" w:line="276" w:lineRule="auto"/>
        <w:ind w:left="0" w:firstLine="0"/>
        <w:jc w:val="left"/>
        <w:rPr>
          <w:rFonts w:cs="Arial"/>
          <w:szCs w:val="22"/>
        </w:rPr>
      </w:pPr>
      <w:bookmarkStart w:id="121" w:name="_Toc55373508"/>
      <w:bookmarkEnd w:id="119"/>
      <w:bookmarkEnd w:id="120"/>
      <w:r>
        <w:rPr>
          <w:rFonts w:cs="Arial"/>
          <w:szCs w:val="22"/>
        </w:rPr>
        <w:t>Schulinterne Veranstaltungen</w:t>
      </w:r>
      <w:bookmarkEnd w:id="121"/>
    </w:p>
    <w:p w:rsidR="009B7034" w:rsidRDefault="008804F4" w:rsidP="00971AF0">
      <w:pPr>
        <w:rPr>
          <w:rFonts w:cs="Arial"/>
        </w:rPr>
      </w:pPr>
      <w:bookmarkStart w:id="122" w:name="_Toc39006418"/>
      <w:bookmarkStart w:id="123" w:name="_Toc39007040"/>
      <w:bookmarkStart w:id="124" w:name="_Toc54075931"/>
      <w:r w:rsidRPr="00DD76C9">
        <w:rPr>
          <w:rFonts w:cs="Arial"/>
          <w:highlight w:val="yellow"/>
        </w:rPr>
        <w:t>Bei schulinternen Veranstaltungen (Schulaufführungen, Präsentation von Projektarbeiten uam.) ist grösste Zurückhaltung zu üben, es gilt der Fokus auf den ordentlichen Unterricht bzw. die Jahrgangsstufe. Bei allen Veranstaltungen werden die BAG-Vorschriften befolgt und die Schutzkonzepte eingehalten.</w:t>
      </w:r>
      <w:r w:rsidRPr="008804F4">
        <w:rPr>
          <w:rFonts w:cs="Arial"/>
        </w:rPr>
        <w:t xml:space="preserve"> </w:t>
      </w:r>
      <w:bookmarkEnd w:id="122"/>
      <w:bookmarkEnd w:id="123"/>
      <w:bookmarkEnd w:id="124"/>
    </w:p>
    <w:p w:rsidR="00971AF0" w:rsidRPr="00C332B8" w:rsidRDefault="00971AF0" w:rsidP="00971AF0">
      <w:pPr>
        <w:pStyle w:val="berschrift3"/>
        <w:spacing w:before="600" w:after="200" w:line="276" w:lineRule="auto"/>
        <w:ind w:left="0" w:firstLine="0"/>
        <w:jc w:val="left"/>
        <w:rPr>
          <w:rFonts w:cs="Arial"/>
          <w:szCs w:val="22"/>
        </w:rPr>
      </w:pPr>
      <w:bookmarkStart w:id="125" w:name="_Toc39006420"/>
      <w:bookmarkStart w:id="126" w:name="_Toc39007042"/>
      <w:bookmarkStart w:id="127" w:name="_Toc54075932"/>
      <w:bookmarkStart w:id="128" w:name="_Toc55373509"/>
      <w:r w:rsidRPr="00C332B8">
        <w:rPr>
          <w:rFonts w:cs="Arial"/>
          <w:szCs w:val="22"/>
        </w:rPr>
        <w:t>Schulschlussfeiern</w:t>
      </w:r>
      <w:bookmarkEnd w:id="125"/>
      <w:bookmarkEnd w:id="126"/>
      <w:bookmarkEnd w:id="127"/>
      <w:bookmarkEnd w:id="128"/>
    </w:p>
    <w:p w:rsidR="00F256CF" w:rsidRDefault="0094376D" w:rsidP="0094376D">
      <w:pPr>
        <w:rPr>
          <w:rFonts w:cs="Arial"/>
        </w:rPr>
      </w:pPr>
      <w:bookmarkStart w:id="129" w:name="_Toc39006421"/>
      <w:bookmarkStart w:id="130" w:name="_Toc39007043"/>
      <w:r>
        <w:rPr>
          <w:rFonts w:cs="Arial"/>
        </w:rPr>
        <w:t>Eine würdige Schulschlussfeier im engeren Rahmen soll durchgeführt werden. Über die Durchführungsform wird gegen Ende des Schuljahres entschieden.</w:t>
      </w:r>
    </w:p>
    <w:p w:rsidR="00770B06" w:rsidRPr="00770B06" w:rsidRDefault="00F256CF" w:rsidP="00770B06">
      <w:pPr>
        <w:pStyle w:val="berschrift1"/>
        <w:spacing w:before="600" w:line="276" w:lineRule="auto"/>
        <w:ind w:left="0" w:firstLine="0"/>
        <w:rPr>
          <w:rFonts w:cs="Arial"/>
          <w:szCs w:val="22"/>
        </w:rPr>
      </w:pPr>
      <w:bookmarkStart w:id="131" w:name="_Toc54075933"/>
      <w:bookmarkStart w:id="132" w:name="_Toc55373510"/>
      <w:r>
        <w:rPr>
          <w:rFonts w:cs="Arial"/>
          <w:szCs w:val="22"/>
        </w:rPr>
        <w:t>Für Eltern und Erziehungsberechtigte</w:t>
      </w:r>
      <w:bookmarkEnd w:id="131"/>
      <w:bookmarkEnd w:id="132"/>
    </w:p>
    <w:p w:rsidR="00F256CF" w:rsidRPr="00DD76C9" w:rsidRDefault="00F256CF" w:rsidP="00F256CF">
      <w:pPr>
        <w:pStyle w:val="berschrift2"/>
        <w:spacing w:before="600" w:after="200" w:line="276" w:lineRule="auto"/>
        <w:ind w:left="0" w:firstLine="0"/>
        <w:jc w:val="left"/>
        <w:rPr>
          <w:rFonts w:cs="Arial"/>
          <w:szCs w:val="22"/>
          <w:highlight w:val="yellow"/>
        </w:rPr>
      </w:pPr>
      <w:bookmarkStart w:id="133" w:name="_Toc54075934"/>
      <w:bookmarkStart w:id="134" w:name="_Toc55373511"/>
      <w:r w:rsidRPr="00DD76C9">
        <w:rPr>
          <w:rFonts w:cs="Arial"/>
          <w:szCs w:val="22"/>
          <w:highlight w:val="yellow"/>
        </w:rPr>
        <w:t>Elterngespräche</w:t>
      </w:r>
      <w:bookmarkEnd w:id="133"/>
      <w:r w:rsidR="008804F4" w:rsidRPr="00DD76C9">
        <w:rPr>
          <w:rFonts w:cs="Arial"/>
          <w:szCs w:val="22"/>
          <w:highlight w:val="yellow"/>
        </w:rPr>
        <w:t>, Elternabende</w:t>
      </w:r>
      <w:bookmarkEnd w:id="134"/>
    </w:p>
    <w:p w:rsidR="00F256CF" w:rsidRDefault="00F256CF" w:rsidP="00F256CF">
      <w:pPr>
        <w:rPr>
          <w:rFonts w:cs="Arial"/>
        </w:rPr>
      </w:pPr>
      <w:r w:rsidRPr="00DD76C9">
        <w:rPr>
          <w:rFonts w:cs="Arial"/>
          <w:highlight w:val="yellow"/>
        </w:rPr>
        <w:t>Elterngespräche vor Ort sind möglich. Es sind grosszügige Räumlichkeiten einzuplanen</w:t>
      </w:r>
      <w:r w:rsidR="00886F4E" w:rsidRPr="00DD76C9">
        <w:rPr>
          <w:rFonts w:cs="Arial"/>
          <w:highlight w:val="yellow"/>
        </w:rPr>
        <w:t xml:space="preserve"> sowie die Hygiene-</w:t>
      </w:r>
      <w:r w:rsidR="00BA5AAA">
        <w:rPr>
          <w:rFonts w:cs="Arial"/>
          <w:highlight w:val="yellow"/>
        </w:rPr>
        <w:t>und</w:t>
      </w:r>
      <w:r w:rsidR="00886F4E" w:rsidRPr="00DD76C9">
        <w:rPr>
          <w:rFonts w:cs="Arial"/>
          <w:highlight w:val="yellow"/>
        </w:rPr>
        <w:t xml:space="preserve"> Abstandsregeln einzuhalten.</w:t>
      </w:r>
      <w:r w:rsidR="008804F4" w:rsidRPr="00DD76C9">
        <w:rPr>
          <w:rFonts w:cs="Arial"/>
          <w:highlight w:val="yellow"/>
        </w:rPr>
        <w:t xml:space="preserve"> Es gilt Maskenpflicht!</w:t>
      </w:r>
    </w:p>
    <w:p w:rsidR="008804F4" w:rsidRDefault="008804F4" w:rsidP="00F256CF">
      <w:pPr>
        <w:rPr>
          <w:rFonts w:cs="Arial"/>
        </w:rPr>
      </w:pPr>
    </w:p>
    <w:p w:rsidR="008804F4" w:rsidRPr="00DD76C9" w:rsidRDefault="008804F4" w:rsidP="008804F4">
      <w:pPr>
        <w:rPr>
          <w:rFonts w:cs="Arial"/>
          <w:highlight w:val="yellow"/>
        </w:rPr>
      </w:pPr>
      <w:r w:rsidRPr="00DD76C9">
        <w:rPr>
          <w:rFonts w:cs="Arial"/>
          <w:highlight w:val="yellow"/>
        </w:rPr>
        <w:t xml:space="preserve">Elternabende können durchgeführt werden, zwingend </w:t>
      </w:r>
      <w:r w:rsidR="00770B06" w:rsidRPr="00DD76C9">
        <w:rPr>
          <w:rFonts w:cs="Arial"/>
          <w:highlight w:val="yellow"/>
        </w:rPr>
        <w:t>sind</w:t>
      </w:r>
      <w:r w:rsidRPr="00DD76C9">
        <w:rPr>
          <w:rFonts w:cs="Arial"/>
          <w:highlight w:val="yellow"/>
        </w:rPr>
        <w:t xml:space="preserve"> Abstände einhalten, das Tragen von Masken und das Führen einer Präsenzliste mit Kontaktdaten. Nach Möglichkeit sind grössere Räume zu belegen, wo Abstände auch eingehalten werden können (z. B. Speise-</w:t>
      </w:r>
    </w:p>
    <w:p w:rsidR="008804F4" w:rsidRPr="00C332B8" w:rsidRDefault="008804F4" w:rsidP="00F256CF">
      <w:pPr>
        <w:rPr>
          <w:rFonts w:cs="Arial"/>
        </w:rPr>
      </w:pPr>
      <w:r w:rsidRPr="00DD76C9">
        <w:rPr>
          <w:rFonts w:cs="Arial"/>
          <w:highlight w:val="yellow"/>
        </w:rPr>
        <w:t>saal).</w:t>
      </w:r>
      <w:r w:rsidRPr="008804F4">
        <w:rPr>
          <w:rFonts w:cs="Arial"/>
        </w:rPr>
        <w:t xml:space="preserve"> </w:t>
      </w:r>
    </w:p>
    <w:p w:rsidR="00F256CF" w:rsidRPr="00C332B8" w:rsidRDefault="00F256CF" w:rsidP="00F256CF">
      <w:pPr>
        <w:pStyle w:val="berschrift2"/>
        <w:spacing w:before="600" w:after="200" w:line="276" w:lineRule="auto"/>
        <w:ind w:left="0" w:firstLine="0"/>
        <w:jc w:val="left"/>
        <w:rPr>
          <w:rFonts w:cs="Arial"/>
          <w:szCs w:val="22"/>
        </w:rPr>
      </w:pPr>
      <w:bookmarkStart w:id="135" w:name="_Toc54075935"/>
      <w:bookmarkStart w:id="136" w:name="_Toc55373512"/>
      <w:r>
        <w:rPr>
          <w:rFonts w:cs="Arial"/>
          <w:szCs w:val="22"/>
        </w:rPr>
        <w:t>Begleitung der Kinder auf dem Schulweg</w:t>
      </w:r>
      <w:bookmarkEnd w:id="135"/>
      <w:bookmarkEnd w:id="136"/>
    </w:p>
    <w:p w:rsidR="00F256CF" w:rsidRDefault="00F256CF" w:rsidP="00F256CF">
      <w:pPr>
        <w:rPr>
          <w:rFonts w:cs="Arial"/>
        </w:rPr>
      </w:pPr>
      <w:r>
        <w:rPr>
          <w:rFonts w:cs="Arial"/>
        </w:rPr>
        <w:t xml:space="preserve">Falls Eltern oder andere Personen ihre Kinder auf dem Schulweg begleiten, sollen sie die Kinder vor dem Schulareal verabschieden. </w:t>
      </w:r>
    </w:p>
    <w:p w:rsidR="00F256CF" w:rsidRPr="00C332B8" w:rsidRDefault="00F256CF" w:rsidP="00F256CF">
      <w:pPr>
        <w:pStyle w:val="berschrift2"/>
        <w:spacing w:before="600" w:after="200" w:line="276" w:lineRule="auto"/>
        <w:ind w:left="0" w:firstLine="0"/>
        <w:jc w:val="left"/>
        <w:rPr>
          <w:rFonts w:cs="Arial"/>
          <w:szCs w:val="22"/>
        </w:rPr>
      </w:pPr>
      <w:bookmarkStart w:id="137" w:name="_Toc54075936"/>
      <w:bookmarkStart w:id="138" w:name="_Toc55373513"/>
      <w:r>
        <w:rPr>
          <w:rFonts w:cs="Arial"/>
          <w:szCs w:val="22"/>
        </w:rPr>
        <w:t>Zutritt zu den Schulhäusern</w:t>
      </w:r>
      <w:bookmarkEnd w:id="137"/>
      <w:bookmarkEnd w:id="138"/>
    </w:p>
    <w:p w:rsidR="00F256CF" w:rsidRDefault="00F256CF" w:rsidP="00F256CF">
      <w:pPr>
        <w:rPr>
          <w:rFonts w:cs="Arial"/>
        </w:rPr>
      </w:pPr>
      <w:r w:rsidRPr="00DD76C9">
        <w:rPr>
          <w:rFonts w:cs="Arial"/>
          <w:highlight w:val="yellow"/>
        </w:rPr>
        <w:t>Das Betreten der Schulhäuser ist seitens der Eltern und Erziehungsberechtigten möglichst zu vermeiden.</w:t>
      </w:r>
      <w:r w:rsidR="00770B06" w:rsidRPr="00DD76C9">
        <w:rPr>
          <w:rFonts w:cs="Arial"/>
          <w:highlight w:val="yellow"/>
        </w:rPr>
        <w:t xml:space="preserve"> Es gilt: Hygieneregeln und Abstand einhalten sowie Maskenpflicht!</w:t>
      </w:r>
    </w:p>
    <w:p w:rsidR="00F256CF" w:rsidRDefault="00F256CF" w:rsidP="0094376D">
      <w:pPr>
        <w:rPr>
          <w:rFonts w:cs="Arial"/>
        </w:rPr>
      </w:pPr>
    </w:p>
    <w:p w:rsidR="00F256CF" w:rsidRPr="00C332B8" w:rsidRDefault="00F256CF" w:rsidP="00F256CF">
      <w:pPr>
        <w:pStyle w:val="berschrift1"/>
      </w:pPr>
      <w:bookmarkStart w:id="139" w:name="_Toc54075937"/>
      <w:bookmarkStart w:id="140" w:name="_Toc55373514"/>
      <w:r w:rsidRPr="00C332B8">
        <w:lastRenderedPageBreak/>
        <w:t>Transport von Schülerinnen und Schülern</w:t>
      </w:r>
      <w:bookmarkEnd w:id="139"/>
      <w:bookmarkEnd w:id="140"/>
    </w:p>
    <w:p w:rsidR="00F256CF" w:rsidRDefault="00F256CF" w:rsidP="00F256CF">
      <w:pPr>
        <w:rPr>
          <w:rFonts w:cs="Arial"/>
        </w:rPr>
      </w:pPr>
      <w:r w:rsidRPr="00C332B8">
        <w:rPr>
          <w:rFonts w:cs="Arial"/>
        </w:rPr>
        <w:t>Reine Schülertransporte sind gemäss BAG-Richtlinien möglich. Bei der Nutzung des öffentlichen Verkehrs oder bei Mischtransporten kommen die vom Bund kommunizierten Verhaltensregeln für den öffentlichen Verkehr</w:t>
      </w:r>
      <w:r w:rsidRPr="00C332B8">
        <w:rPr>
          <w:rStyle w:val="Funotenzeichen"/>
          <w:rFonts w:cs="Arial"/>
        </w:rPr>
        <w:footnoteReference w:id="4"/>
      </w:r>
      <w:r w:rsidRPr="00C332B8">
        <w:rPr>
          <w:rFonts w:cs="Arial"/>
        </w:rPr>
        <w:t xml:space="preserve"> zum Zuge.</w:t>
      </w:r>
    </w:p>
    <w:p w:rsidR="00F256CF" w:rsidRDefault="00F256CF" w:rsidP="00F256CF">
      <w:pPr>
        <w:pStyle w:val="Textkrper"/>
      </w:pPr>
    </w:p>
    <w:p w:rsidR="00F256CF" w:rsidRDefault="00F256CF" w:rsidP="00F256CF">
      <w:pPr>
        <w:pStyle w:val="Textkrper"/>
      </w:pPr>
      <w:r>
        <w:t>Die Eltern begleiten ihr Kind wenn möglich nicht zum Taxi.</w:t>
      </w:r>
    </w:p>
    <w:p w:rsidR="00F256CF" w:rsidRPr="00F256CF" w:rsidRDefault="00F256CF" w:rsidP="00F256CF">
      <w:pPr>
        <w:pStyle w:val="Textkrper"/>
      </w:pPr>
      <w:r w:rsidRPr="00DD76C9">
        <w:rPr>
          <w:highlight w:val="yellow"/>
        </w:rPr>
        <w:t>Die Taxifahrerin oder der Taxifahrer halten soweit wie möglich die Hygiene- und Abstandregeln ein.</w:t>
      </w:r>
      <w:r w:rsidR="00770B06" w:rsidRPr="00DD76C9">
        <w:rPr>
          <w:highlight w:val="yellow"/>
        </w:rPr>
        <w:t xml:space="preserve"> Es gilt Maskenpflicht!</w:t>
      </w:r>
    </w:p>
    <w:p w:rsidR="00971AF0" w:rsidRPr="00C332B8" w:rsidRDefault="00971AF0" w:rsidP="00971AF0">
      <w:pPr>
        <w:pStyle w:val="berschrift1"/>
        <w:spacing w:before="600" w:line="276" w:lineRule="auto"/>
        <w:ind w:left="0" w:firstLine="0"/>
        <w:rPr>
          <w:rFonts w:cs="Arial"/>
          <w:szCs w:val="22"/>
        </w:rPr>
      </w:pPr>
      <w:bookmarkStart w:id="141" w:name="_Toc54075938"/>
      <w:bookmarkStart w:id="142" w:name="_Toc55373515"/>
      <w:r w:rsidRPr="00C332B8">
        <w:rPr>
          <w:rFonts w:cs="Arial"/>
          <w:szCs w:val="22"/>
        </w:rPr>
        <w:t>Logistik</w:t>
      </w:r>
      <w:bookmarkEnd w:id="129"/>
      <w:bookmarkEnd w:id="130"/>
      <w:bookmarkEnd w:id="141"/>
      <w:bookmarkEnd w:id="142"/>
    </w:p>
    <w:p w:rsidR="00971AF0" w:rsidRPr="00C332B8" w:rsidRDefault="00971AF0" w:rsidP="00971AF0">
      <w:pPr>
        <w:pStyle w:val="berschrift2"/>
        <w:spacing w:before="600" w:after="200" w:line="276" w:lineRule="auto"/>
        <w:ind w:left="0" w:firstLine="0"/>
        <w:jc w:val="left"/>
        <w:rPr>
          <w:rFonts w:cs="Arial"/>
          <w:szCs w:val="22"/>
        </w:rPr>
      </w:pPr>
      <w:bookmarkStart w:id="143" w:name="_Toc39006422"/>
      <w:bookmarkStart w:id="144" w:name="_Toc39007044"/>
      <w:bookmarkStart w:id="145" w:name="_Toc54075939"/>
      <w:bookmarkStart w:id="146" w:name="_Toc55373516"/>
      <w:r w:rsidRPr="00C332B8">
        <w:rPr>
          <w:rFonts w:cs="Arial"/>
          <w:szCs w:val="22"/>
        </w:rPr>
        <w:t>Beschaffung von Schutzmaterial</w:t>
      </w:r>
      <w:bookmarkEnd w:id="143"/>
      <w:bookmarkEnd w:id="144"/>
      <w:bookmarkEnd w:id="145"/>
      <w:bookmarkEnd w:id="146"/>
    </w:p>
    <w:p w:rsidR="00971AF0" w:rsidRPr="00C332B8" w:rsidRDefault="00971AF0" w:rsidP="00971AF0">
      <w:pPr>
        <w:rPr>
          <w:rFonts w:cs="Arial"/>
        </w:rPr>
      </w:pPr>
      <w:r w:rsidRPr="00C332B8">
        <w:rPr>
          <w:rFonts w:cs="Arial"/>
        </w:rPr>
        <w:t xml:space="preserve">Die Beschaffung und Finanzierung des entsprechenden Schutzmaterials </w:t>
      </w:r>
      <w:r w:rsidR="00CE3F4A">
        <w:rPr>
          <w:rFonts w:cs="Arial"/>
        </w:rPr>
        <w:t xml:space="preserve">erfolgt über </w:t>
      </w:r>
      <w:r w:rsidR="00F256CF">
        <w:rPr>
          <w:rFonts w:cs="Arial"/>
        </w:rPr>
        <w:t xml:space="preserve">die </w:t>
      </w:r>
      <w:r w:rsidR="00770B06">
        <w:rPr>
          <w:rFonts w:cs="Arial"/>
        </w:rPr>
        <w:t>Materialzentrale.</w:t>
      </w:r>
    </w:p>
    <w:p w:rsidR="000458A2" w:rsidRPr="00770B06" w:rsidRDefault="00F256CF" w:rsidP="000458A2">
      <w:pPr>
        <w:pStyle w:val="berschrift1"/>
        <w:spacing w:before="600" w:line="276" w:lineRule="auto"/>
        <w:ind w:left="0" w:firstLine="0"/>
        <w:rPr>
          <w:rFonts w:cs="Arial"/>
          <w:szCs w:val="22"/>
        </w:rPr>
      </w:pPr>
      <w:bookmarkStart w:id="147" w:name="_Toc54075940"/>
      <w:bookmarkStart w:id="148" w:name="_Toc55373517"/>
      <w:r>
        <w:rPr>
          <w:rFonts w:cs="Arial"/>
          <w:szCs w:val="22"/>
        </w:rPr>
        <w:t>Nutzung der Liegenschaften durch externe Personengruppen</w:t>
      </w:r>
      <w:bookmarkEnd w:id="147"/>
      <w:bookmarkEnd w:id="148"/>
    </w:p>
    <w:p w:rsidR="00F256CF" w:rsidRPr="00DD76C9" w:rsidRDefault="00F256CF" w:rsidP="00F256CF">
      <w:pPr>
        <w:rPr>
          <w:rFonts w:cs="Arial"/>
        </w:rPr>
      </w:pPr>
      <w:r w:rsidRPr="00DD76C9">
        <w:rPr>
          <w:rFonts w:cs="Arial"/>
        </w:rPr>
        <w:t xml:space="preserve">Es liegt dazu ein Schutzkonzept bezüglich der Nutzung der Schulliegenschaften </w:t>
      </w:r>
      <w:r w:rsidR="00886F4E" w:rsidRPr="00DD76C9">
        <w:rPr>
          <w:rFonts w:cs="Arial"/>
        </w:rPr>
        <w:t>vor.</w:t>
      </w:r>
    </w:p>
    <w:p w:rsidR="004B2C11" w:rsidRPr="00DD76C9" w:rsidRDefault="004B2C11" w:rsidP="004B2C11">
      <w:pPr>
        <w:pStyle w:val="berschrift2"/>
        <w:rPr>
          <w:highlight w:val="yellow"/>
        </w:rPr>
      </w:pPr>
      <w:bookmarkStart w:id="149" w:name="_Toc55373518"/>
      <w:r w:rsidRPr="00DD76C9">
        <w:rPr>
          <w:highlight w:val="yellow"/>
        </w:rPr>
        <w:t xml:space="preserve">Sport </w:t>
      </w:r>
      <w:r w:rsidR="00070DBF">
        <w:rPr>
          <w:highlight w:val="yellow"/>
        </w:rPr>
        <w:t>in der</w:t>
      </w:r>
      <w:r w:rsidR="001462E2" w:rsidRPr="00DD76C9">
        <w:rPr>
          <w:highlight w:val="yellow"/>
        </w:rPr>
        <w:t xml:space="preserve"> Turnhalle, Musikraum</w:t>
      </w:r>
      <w:bookmarkEnd w:id="149"/>
    </w:p>
    <w:p w:rsidR="009D2F91" w:rsidRPr="00DD76C9" w:rsidRDefault="009D2F91" w:rsidP="004B2C11">
      <w:pPr>
        <w:rPr>
          <w:rFonts w:cs="Arial"/>
          <w:highlight w:val="yellow"/>
        </w:rPr>
      </w:pPr>
    </w:p>
    <w:p w:rsidR="004B2C11" w:rsidRPr="00DD76C9" w:rsidRDefault="004B2C11" w:rsidP="004B2C11">
      <w:pPr>
        <w:rPr>
          <w:rFonts w:cs="Arial"/>
          <w:highlight w:val="yellow"/>
        </w:rPr>
      </w:pPr>
      <w:r w:rsidRPr="00DD76C9">
        <w:rPr>
          <w:rFonts w:cs="Arial"/>
          <w:highlight w:val="yellow"/>
        </w:rPr>
        <w:t>Für Sportaktivitäten von Kindern und Jugendlichen vor ihrem 16. Geburtstag gelten keine Einschränkungen. Wettkämpfe dürfen jedoch nicht durchgeführt werden.</w:t>
      </w:r>
    </w:p>
    <w:p w:rsidR="00664276" w:rsidRPr="00DD76C9" w:rsidRDefault="00664276" w:rsidP="004B2C11">
      <w:pPr>
        <w:rPr>
          <w:rFonts w:cs="Arial"/>
          <w:highlight w:val="yellow"/>
        </w:rPr>
      </w:pPr>
    </w:p>
    <w:p w:rsidR="004B2C11" w:rsidRPr="00DD76C9" w:rsidRDefault="004B2C11" w:rsidP="004B2C11">
      <w:pPr>
        <w:rPr>
          <w:rFonts w:cs="Arial"/>
          <w:highlight w:val="yellow"/>
        </w:rPr>
      </w:pPr>
      <w:r w:rsidRPr="00DD76C9">
        <w:rPr>
          <w:rFonts w:cs="Arial"/>
          <w:highlight w:val="yellow"/>
        </w:rPr>
        <w:t>Für über 16-jährige Personen gilt:</w:t>
      </w:r>
    </w:p>
    <w:p w:rsidR="00664276" w:rsidRPr="00DD76C9" w:rsidRDefault="004B2C11" w:rsidP="004B2C11">
      <w:pPr>
        <w:rPr>
          <w:rFonts w:cs="Arial"/>
          <w:highlight w:val="yellow"/>
        </w:rPr>
      </w:pPr>
      <w:r w:rsidRPr="00DD76C9">
        <w:rPr>
          <w:rFonts w:cs="Arial"/>
          <w:highlight w:val="yellow"/>
        </w:rPr>
        <w:t xml:space="preserve">In Innenräumen dürfen Einzelpersonen und in Gruppen bis zu 15 Personen Sport treiben, wenn eine Gesichtsmaske getragen und der erforderliche Abstand eingehalten wird. Damit wären etwa Aktivitäten in Innenräumen wie Yoga, Zumba, </w:t>
      </w:r>
      <w:r w:rsidR="00FD3CD4" w:rsidRPr="00DD76C9">
        <w:rPr>
          <w:rFonts w:cs="Arial"/>
          <w:highlight w:val="yellow"/>
        </w:rPr>
        <w:t xml:space="preserve">Gymnastik </w:t>
      </w:r>
      <w:r w:rsidRPr="00DD76C9">
        <w:rPr>
          <w:rFonts w:cs="Arial"/>
          <w:highlight w:val="yellow"/>
        </w:rPr>
        <w:t xml:space="preserve">teilweise möglich. </w:t>
      </w:r>
    </w:p>
    <w:p w:rsidR="00664276" w:rsidRPr="00DD76C9" w:rsidRDefault="00664276" w:rsidP="004B2C11">
      <w:pPr>
        <w:rPr>
          <w:rFonts w:cs="Arial"/>
          <w:highlight w:val="yellow"/>
        </w:rPr>
      </w:pPr>
    </w:p>
    <w:p w:rsidR="004B2C11" w:rsidRDefault="004B2C11" w:rsidP="00FD3CD4">
      <w:pPr>
        <w:rPr>
          <w:rFonts w:cs="Arial"/>
          <w:highlight w:val="yellow"/>
        </w:rPr>
      </w:pPr>
      <w:r w:rsidRPr="00DD76C9">
        <w:rPr>
          <w:rFonts w:cs="Arial"/>
          <w:highlight w:val="yellow"/>
        </w:rPr>
        <w:t xml:space="preserve">Nicht erlaubt sind damit Sportarten mit Körperkontakt (z.B. Fussball, Hockey, Basketball, Kampfsportarten, Tanzsport). </w:t>
      </w:r>
    </w:p>
    <w:p w:rsidR="00070DBF" w:rsidRDefault="00070DBF" w:rsidP="00FD3CD4">
      <w:pPr>
        <w:rPr>
          <w:rFonts w:cs="Arial"/>
          <w:highlight w:val="yellow"/>
        </w:rPr>
      </w:pPr>
    </w:p>
    <w:p w:rsidR="00070DBF" w:rsidRPr="00DD76C9" w:rsidRDefault="00070DBF" w:rsidP="00070DBF">
      <w:pPr>
        <w:rPr>
          <w:rFonts w:cs="Arial"/>
          <w:highlight w:val="yellow"/>
        </w:rPr>
      </w:pPr>
      <w:r w:rsidRPr="00DD76C9">
        <w:rPr>
          <w:rFonts w:cs="Arial"/>
          <w:highlight w:val="yellow"/>
        </w:rPr>
        <w:t xml:space="preserve">In der Garderobe müssen die Hygiene- und Abstandregeln sowie die Maskenpflicht (ab einem Alter von 12 Jahren) eingehalten werden. </w:t>
      </w:r>
    </w:p>
    <w:p w:rsidR="00070DBF" w:rsidRPr="00DD76C9" w:rsidRDefault="00070DBF" w:rsidP="00FD3CD4">
      <w:pPr>
        <w:rPr>
          <w:rFonts w:cs="Arial"/>
          <w:highlight w:val="yellow"/>
        </w:rPr>
      </w:pPr>
    </w:p>
    <w:p w:rsidR="004B2C11" w:rsidRPr="00DD76C9" w:rsidRDefault="004B2C11" w:rsidP="004B2C11">
      <w:pPr>
        <w:pStyle w:val="berschrift2"/>
        <w:rPr>
          <w:highlight w:val="yellow"/>
        </w:rPr>
      </w:pPr>
      <w:bookmarkStart w:id="150" w:name="_Toc55373519"/>
      <w:r w:rsidRPr="00DD76C9">
        <w:rPr>
          <w:highlight w:val="yellow"/>
        </w:rPr>
        <w:t>Schwimmen</w:t>
      </w:r>
      <w:r w:rsidR="001462E2" w:rsidRPr="00DD76C9">
        <w:rPr>
          <w:highlight w:val="yellow"/>
        </w:rPr>
        <w:t xml:space="preserve"> (Schwimmbad)</w:t>
      </w:r>
      <w:bookmarkEnd w:id="150"/>
    </w:p>
    <w:p w:rsidR="00070DBF" w:rsidRPr="00DD76C9" w:rsidRDefault="00070DBF" w:rsidP="00070DBF">
      <w:pPr>
        <w:rPr>
          <w:rFonts w:cs="Arial"/>
          <w:highlight w:val="yellow"/>
        </w:rPr>
      </w:pPr>
      <w:r w:rsidRPr="00DD76C9">
        <w:rPr>
          <w:rFonts w:cs="Arial"/>
          <w:highlight w:val="yellow"/>
        </w:rPr>
        <w:t>Für Sportaktivitäten von Kindern und Jugendlichen vor ihrem 16. Geburtstag gelten keine Einschränkungen. Wettkämpfe dürfen jedoch nicht durchgeführt werden.</w:t>
      </w:r>
    </w:p>
    <w:p w:rsidR="009D2F91" w:rsidRPr="00DD76C9" w:rsidRDefault="009D2F91" w:rsidP="004B2C11">
      <w:pPr>
        <w:rPr>
          <w:rFonts w:cs="Arial"/>
          <w:highlight w:val="yellow"/>
        </w:rPr>
      </w:pPr>
    </w:p>
    <w:p w:rsidR="009D2F91" w:rsidRDefault="009D2F91" w:rsidP="004B2C11">
      <w:pPr>
        <w:rPr>
          <w:rFonts w:cs="Arial"/>
        </w:rPr>
      </w:pPr>
      <w:r w:rsidRPr="00DD76C9">
        <w:rPr>
          <w:rFonts w:cs="Arial"/>
          <w:highlight w:val="yellow"/>
        </w:rPr>
        <w:t xml:space="preserve">Der erforderliche Abstand in und um das Schwimmbad muss eingehalten werden. Wassersportarten sind erlaubt, wenn zusätzliche Abstandvorgaben und Kapazitätsbeschränkungen gelten (Flächen von über 15 Quadratmeter pro Person). </w:t>
      </w:r>
      <w:r w:rsidR="00A5445C" w:rsidRPr="00DD76C9">
        <w:rPr>
          <w:rFonts w:cs="Arial"/>
          <w:highlight w:val="yellow"/>
        </w:rPr>
        <w:t>Unter diesen Vorgaben hat das Schwimmbad HPS Kapazitäten für vier Personen.</w:t>
      </w:r>
      <w:r w:rsidR="00A5445C">
        <w:rPr>
          <w:rFonts w:cs="Arial"/>
        </w:rPr>
        <w:t xml:space="preserve"> </w:t>
      </w:r>
    </w:p>
    <w:p w:rsidR="00070DBF" w:rsidRDefault="00070DBF" w:rsidP="004B2C11">
      <w:pPr>
        <w:rPr>
          <w:rFonts w:cs="Arial"/>
        </w:rPr>
      </w:pPr>
    </w:p>
    <w:p w:rsidR="00070DBF" w:rsidRPr="00DD76C9" w:rsidRDefault="00070DBF" w:rsidP="00070DBF">
      <w:pPr>
        <w:rPr>
          <w:rFonts w:cs="Arial"/>
          <w:highlight w:val="yellow"/>
        </w:rPr>
      </w:pPr>
      <w:r w:rsidRPr="00DD76C9">
        <w:rPr>
          <w:rFonts w:cs="Arial"/>
          <w:highlight w:val="yellow"/>
        </w:rPr>
        <w:lastRenderedPageBreak/>
        <w:t xml:space="preserve">In der Garderobe müssen die Hygiene- und Abstandregeln sowie die Maskenpflicht (ab einem Alter von 12 Jahren) eingehalten werden. </w:t>
      </w:r>
    </w:p>
    <w:p w:rsidR="00070DBF" w:rsidRDefault="00070DBF" w:rsidP="004B2C11">
      <w:pPr>
        <w:rPr>
          <w:rFonts w:cs="Arial"/>
        </w:rPr>
      </w:pPr>
    </w:p>
    <w:p w:rsidR="00F256CF" w:rsidRPr="0082046B" w:rsidRDefault="00F256CF" w:rsidP="00F256CF">
      <w:pPr>
        <w:pStyle w:val="berschrift1"/>
        <w:spacing w:before="600" w:line="276" w:lineRule="auto"/>
        <w:ind w:left="0" w:firstLine="0"/>
        <w:rPr>
          <w:rFonts w:cs="Arial"/>
          <w:szCs w:val="22"/>
        </w:rPr>
      </w:pPr>
      <w:bookmarkStart w:id="151" w:name="_Toc54075941"/>
      <w:bookmarkStart w:id="152" w:name="_Toc55373520"/>
      <w:r w:rsidRPr="0082046B">
        <w:rPr>
          <w:rFonts w:cs="Arial"/>
          <w:szCs w:val="22"/>
        </w:rPr>
        <w:t>Gültigkeit und Verbindlichkeit</w:t>
      </w:r>
      <w:bookmarkEnd w:id="151"/>
      <w:bookmarkEnd w:id="152"/>
    </w:p>
    <w:p w:rsidR="00F256CF" w:rsidRPr="0082046B" w:rsidRDefault="00F256CF" w:rsidP="00F256CF">
      <w:pPr>
        <w:rPr>
          <w:rFonts w:cs="Arial"/>
        </w:rPr>
      </w:pPr>
      <w:r>
        <w:rPr>
          <w:rFonts w:cs="Arial"/>
        </w:rPr>
        <w:t xml:space="preserve">Dieses Schutzkonzept ersetzt das bisherige Schutzkonzept. </w:t>
      </w:r>
      <w:r w:rsidRPr="0082046B">
        <w:rPr>
          <w:rFonts w:cs="Arial"/>
        </w:rPr>
        <w:t>Die in</w:t>
      </w:r>
      <w:r>
        <w:rPr>
          <w:rFonts w:cs="Arial"/>
        </w:rPr>
        <w:t xml:space="preserve"> diesem Schutzkonzept formulierten Bestimmungen und Massnahmen sind für alle verbindlich und gelten bis auf Widerruf durch die Schulleitung.</w:t>
      </w:r>
    </w:p>
    <w:p w:rsidR="0094376D" w:rsidRDefault="0094376D" w:rsidP="00971AF0">
      <w:pPr>
        <w:rPr>
          <w:rFonts w:cs="Arial"/>
        </w:rPr>
      </w:pPr>
    </w:p>
    <w:p w:rsidR="0094376D" w:rsidRDefault="0094376D" w:rsidP="00971AF0">
      <w:pPr>
        <w:rPr>
          <w:rFonts w:cs="Arial"/>
        </w:rPr>
      </w:pPr>
    </w:p>
    <w:p w:rsidR="0094376D" w:rsidRDefault="0094376D" w:rsidP="00971AF0">
      <w:pPr>
        <w:rPr>
          <w:rFonts w:cs="Arial"/>
        </w:rPr>
      </w:pPr>
    </w:p>
    <w:p w:rsidR="00971AF0" w:rsidRPr="00886F4E" w:rsidRDefault="009B7034" w:rsidP="00886F4E">
      <w:pPr>
        <w:pStyle w:val="Betreff"/>
        <w:keepLines w:val="0"/>
        <w:adjustRightInd/>
        <w:snapToGrid/>
        <w:spacing w:before="0" w:after="0"/>
        <w:rPr>
          <w:rFonts w:cs="Arial"/>
          <w:spacing w:val="0"/>
          <w:kern w:val="0"/>
          <w:szCs w:val="17"/>
          <w:lang w:eastAsia="de-DE"/>
        </w:rPr>
      </w:pPr>
      <w:r w:rsidRPr="00886F4E">
        <w:rPr>
          <w:rFonts w:cs="Arial"/>
          <w:spacing w:val="0"/>
          <w:kern w:val="0"/>
          <w:szCs w:val="17"/>
          <w:lang w:eastAsia="de-DE"/>
        </w:rPr>
        <w:t xml:space="preserve">Heilpädagogische Schule </w:t>
      </w:r>
    </w:p>
    <w:p w:rsidR="00F256CF" w:rsidRDefault="00F256CF" w:rsidP="00971AF0">
      <w:pPr>
        <w:rPr>
          <w:rFonts w:cs="Arial"/>
        </w:rPr>
      </w:pPr>
    </w:p>
    <w:p w:rsidR="00971AF0" w:rsidRPr="00C332B8" w:rsidRDefault="009B7034" w:rsidP="00971AF0">
      <w:pPr>
        <w:rPr>
          <w:rFonts w:cs="Arial"/>
        </w:rPr>
      </w:pPr>
      <w:r>
        <w:rPr>
          <w:rFonts w:cs="Arial"/>
        </w:rPr>
        <w:t xml:space="preserve">Stans, </w:t>
      </w:r>
      <w:r w:rsidR="002450C9">
        <w:rPr>
          <w:rFonts w:cs="Arial"/>
        </w:rPr>
        <w:t>3</w:t>
      </w:r>
      <w:r w:rsidR="00770B06">
        <w:rPr>
          <w:rFonts w:cs="Arial"/>
        </w:rPr>
        <w:t>. November 2020</w:t>
      </w:r>
    </w:p>
    <w:sectPr w:rsidR="00971AF0" w:rsidRPr="00C332B8" w:rsidSect="00971AF0">
      <w:headerReference w:type="default" r:id="rId21"/>
      <w:footerReference w:type="default" r:id="rId22"/>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AA" w:rsidRPr="00971AF0" w:rsidRDefault="00BA5AAA">
      <w:r w:rsidRPr="00971AF0">
        <w:separator/>
      </w:r>
    </w:p>
  </w:endnote>
  <w:endnote w:type="continuationSeparator" w:id="0">
    <w:p w:rsidR="00BA5AAA" w:rsidRPr="00971AF0" w:rsidRDefault="00BA5AAA">
      <w:r w:rsidRPr="00971A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AA" w:rsidRDefault="00BA5A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AA" w:rsidRDefault="00BA5A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AA" w:rsidRDefault="00BA5AA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7950"/>
      <w:gridCol w:w="1115"/>
      <w:gridCol w:w="6"/>
    </w:tblGrid>
    <w:tr w:rsidR="00BA5AAA" w:rsidRPr="008B6FDB" w:rsidTr="00AB3137">
      <w:tc>
        <w:tcPr>
          <w:tcW w:w="8080" w:type="dxa"/>
        </w:tcPr>
        <w:p w:rsidR="00BA5AAA" w:rsidRPr="008B6FDB" w:rsidRDefault="00BA5AAA" w:rsidP="00F33559">
          <w:pPr>
            <w:pStyle w:val="Fuzeile"/>
          </w:pPr>
          <w:r>
            <w:fldChar w:fldCharType="begin"/>
          </w:r>
          <w:r>
            <w:instrText xml:space="preserve"> DOCPROPERTY "Doc.BerichtDirektion"\*CHARFORMAT </w:instrText>
          </w:r>
          <w:r>
            <w:fldChar w:fldCharType="separate"/>
          </w:r>
          <w:r w:rsidR="00502E1D">
            <w:t>Bericht Direktion</w:t>
          </w:r>
          <w:r>
            <w:fldChar w:fldCharType="end"/>
          </w:r>
          <w:r>
            <w:t xml:space="preserve"> </w:t>
          </w:r>
          <w:r>
            <w:fldChar w:fldCharType="begin"/>
          </w:r>
          <w:r>
            <w:instrText xml:space="preserve"> DOCPROPERTY "Doc.From"\*CHARFORMAT </w:instrText>
          </w:r>
          <w:r>
            <w:fldChar w:fldCharType="separate"/>
          </w:r>
          <w:r w:rsidR="00502E1D">
            <w:t>vom</w:t>
          </w:r>
          <w:r>
            <w:fldChar w:fldCharType="end"/>
          </w:r>
          <w:r>
            <w:t xml:space="preserve"> </w:t>
          </w:r>
          <w:r>
            <w:fldChar w:fldCharType="begin"/>
          </w:r>
          <w:r>
            <w:instrText xml:space="preserve"> DOCVARIABLE "DokumentErstellungsdatum"\*CHARFORMAT </w:instrText>
          </w:r>
          <w:r>
            <w:fldChar w:fldCharType="separate"/>
          </w:r>
          <w:r w:rsidR="00502E1D">
            <w:t>2. November 2020</w:t>
          </w:r>
          <w:r>
            <w:fldChar w:fldCharType="end"/>
          </w:r>
        </w:p>
      </w:tc>
      <w:tc>
        <w:tcPr>
          <w:tcW w:w="1134" w:type="dxa"/>
        </w:tcPr>
        <w:p w:rsidR="00BA5AAA" w:rsidRPr="008B6FDB" w:rsidRDefault="00BA5AAA" w:rsidP="008B6FDB">
          <w:pPr>
            <w:pStyle w:val="FusszeileRechts"/>
          </w:pPr>
          <w:r>
            <w:fldChar w:fldCharType="begin"/>
          </w:r>
          <w:r>
            <w:instrText xml:space="preserve"> IF </w:instrText>
          </w:r>
          <w:r w:rsidR="00A674A0">
            <w:fldChar w:fldCharType="begin"/>
          </w:r>
          <w:r w:rsidR="00A674A0">
            <w:instrText xml:space="preserve"> NUMPAGES</w:instrText>
          </w:r>
          <w:r w:rsidR="00A674A0">
            <w:instrText xml:space="preserve">  \* Arabic  \* MERGEFORMAT </w:instrText>
          </w:r>
          <w:r w:rsidR="00A674A0">
            <w:fldChar w:fldCharType="separate"/>
          </w:r>
          <w:r w:rsidR="00A674A0">
            <w:instrText>14</w:instrText>
          </w:r>
          <w:r w:rsidR="00A674A0">
            <w:fldChar w:fldCharType="end"/>
          </w:r>
          <w:r>
            <w:instrText xml:space="preserve"> &gt; 1 "</w:instrText>
          </w:r>
          <w:r>
            <w:fldChar w:fldCharType="begin"/>
          </w:r>
          <w:r>
            <w:instrText xml:space="preserve"> PAGE </w:instrText>
          </w:r>
          <w:r>
            <w:fldChar w:fldCharType="separate"/>
          </w:r>
          <w:r w:rsidR="00A674A0">
            <w:instrText>3</w:instrText>
          </w:r>
          <w:r>
            <w:fldChar w:fldCharType="end"/>
          </w:r>
          <w:r w:rsidRPr="00AE0E6B">
            <w:instrText xml:space="preserve"> / </w:instrText>
          </w:r>
          <w:r w:rsidR="00A674A0">
            <w:fldChar w:fldCharType="begin"/>
          </w:r>
          <w:r w:rsidR="00A674A0">
            <w:instrText xml:space="preserve"> NUMPAGES  \* Arabic  \* MERGEFORMAT </w:instrText>
          </w:r>
          <w:r w:rsidR="00A674A0">
            <w:fldChar w:fldCharType="separate"/>
          </w:r>
          <w:r w:rsidR="00A674A0">
            <w:instrText>14</w:instrText>
          </w:r>
          <w:r w:rsidR="00A674A0">
            <w:fldChar w:fldCharType="end"/>
          </w:r>
          <w:r>
            <w:instrText xml:space="preserve">" </w:instrText>
          </w:r>
          <w:r>
            <w:fldChar w:fldCharType="separate"/>
          </w:r>
          <w:r w:rsidR="00A674A0">
            <w:t>3</w:t>
          </w:r>
          <w:r w:rsidR="00A674A0" w:rsidRPr="00AE0E6B">
            <w:t xml:space="preserve"> / </w:t>
          </w:r>
          <w:r w:rsidR="00A674A0">
            <w:t>14</w:t>
          </w:r>
          <w:r>
            <w:fldChar w:fldCharType="end"/>
          </w:r>
        </w:p>
      </w:tc>
      <w:tc>
        <w:tcPr>
          <w:tcW w:w="0" w:type="auto"/>
        </w:tcPr>
        <w:p w:rsidR="00BA5AAA" w:rsidRPr="008B6FDB" w:rsidRDefault="00BA5AAA">
          <w:pPr>
            <w:spacing w:line="240" w:lineRule="auto"/>
          </w:pPr>
        </w:p>
      </w:tc>
    </w:tr>
  </w:tbl>
  <w:p w:rsidR="00BA5AAA" w:rsidRPr="008B6FDB" w:rsidRDefault="00BA5AAA" w:rsidP="001E40E7">
    <w:pPr>
      <w:pStyle w:val="Minimal"/>
      <w:rPr>
        <w:noProof/>
      </w:rPr>
    </w:pPr>
    <w:r>
      <w:rPr>
        <w:noProof/>
        <w:lang w:eastAsia="de-CH"/>
      </w:rPr>
      <w:drawing>
        <wp:anchor distT="0" distB="0" distL="114300" distR="114300" simplePos="0" relativeHeight="251667456" behindDoc="1" locked="1" layoutInCell="1" allowOverlap="1">
          <wp:simplePos x="0" y="0"/>
          <wp:positionH relativeFrom="column">
            <wp:posOffset>5846445</wp:posOffset>
          </wp:positionH>
          <wp:positionV relativeFrom="paragraph">
            <wp:posOffset>-259715</wp:posOffset>
          </wp:positionV>
          <wp:extent cx="561975" cy="384175"/>
          <wp:effectExtent l="0" t="0" r="9525" b="0"/>
          <wp:wrapNone/>
          <wp:docPr id="6" name="af9f59ed-72b9-44b3-b4be-d62b" hidden="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stretch>
                    <a:fillRect/>
                  </a:stretch>
                </pic:blipFill>
                <pic:spPr>
                  <a:xfrm>
                    <a:off x="0" y="0"/>
                    <a:ext cx="561975" cy="384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AA" w:rsidRPr="00971AF0" w:rsidRDefault="00BA5AAA">
      <w:r w:rsidRPr="00971AF0">
        <w:separator/>
      </w:r>
    </w:p>
  </w:footnote>
  <w:footnote w:type="continuationSeparator" w:id="0">
    <w:p w:rsidR="00BA5AAA" w:rsidRPr="00971AF0" w:rsidRDefault="00BA5AAA">
      <w:r w:rsidRPr="00971AF0">
        <w:continuationSeparator/>
      </w:r>
    </w:p>
  </w:footnote>
  <w:footnote w:id="1">
    <w:p w:rsidR="00BA5AAA" w:rsidRDefault="00BA5AAA" w:rsidP="00A5445C">
      <w:pPr>
        <w:pStyle w:val="Funotentext"/>
      </w:pPr>
      <w:r>
        <w:rPr>
          <w:rStyle w:val="Funotenzeichen"/>
        </w:rPr>
        <w:footnoteRef/>
      </w:r>
      <w:r>
        <w:t xml:space="preserve"> </w:t>
      </w:r>
      <w:r w:rsidRPr="00D5720F">
        <w:t>https://www.bag.admin.ch/bag/de/home.html</w:t>
      </w:r>
    </w:p>
  </w:footnote>
  <w:footnote w:id="2">
    <w:p w:rsidR="00BA5AAA" w:rsidRDefault="00BA5AAA" w:rsidP="00A5445C">
      <w:pPr>
        <w:pStyle w:val="Funotentext"/>
      </w:pPr>
      <w:r>
        <w:rPr>
          <w:rStyle w:val="Funotenzeichen"/>
        </w:rPr>
        <w:footnoteRef/>
      </w:r>
      <w:r>
        <w:t xml:space="preserve"> </w:t>
      </w:r>
      <w:hyperlink r:id="rId1" w:history="1">
        <w:r>
          <w:rPr>
            <w:rStyle w:val="Hyperlink"/>
          </w:rPr>
          <w:t>https://regionalkonferenzen.ch/deutschschweizer-volksschulaemterkonferenz</w:t>
        </w:r>
      </w:hyperlink>
      <w:r>
        <w:t xml:space="preserve"> </w:t>
      </w:r>
    </w:p>
  </w:footnote>
  <w:footnote w:id="3">
    <w:p w:rsidR="00BA5AAA" w:rsidRDefault="00BA5AAA" w:rsidP="00971AF0">
      <w:pPr>
        <w:pStyle w:val="Funotentext"/>
      </w:pPr>
      <w:r>
        <w:rPr>
          <w:rStyle w:val="Funotenzeichen"/>
        </w:rPr>
        <w:footnoteRef/>
      </w:r>
      <w:r>
        <w:t xml:space="preserve"> Gemäss Definition auf </w:t>
      </w:r>
      <w:hyperlink r:id="rId2" w:history="1">
        <w:r>
          <w:rPr>
            <w:rStyle w:val="Hyperlink"/>
          </w:rPr>
          <w:t>https://www.bag.admin.ch/bag/de/home/krankheiten/ausbrueche-epidemien-pandemien/aktuelle-ausbrueche-epidemien/novel-cov/besonders-gefaehrdete-menschen.html</w:t>
        </w:r>
      </w:hyperlink>
    </w:p>
  </w:footnote>
  <w:footnote w:id="4">
    <w:p w:rsidR="00BA5AAA" w:rsidRDefault="00BA5AAA" w:rsidP="00F256CF">
      <w:pPr>
        <w:pStyle w:val="Funotentext"/>
      </w:pPr>
      <w:r>
        <w:rPr>
          <w:rStyle w:val="Funotenzeichen"/>
        </w:rPr>
        <w:footnoteRef/>
      </w:r>
      <w:r>
        <w:t xml:space="preserve"> </w:t>
      </w:r>
      <w:hyperlink r:id="rId3" w:history="1">
        <w:r>
          <w:rPr>
            <w:rStyle w:val="Hyperlink"/>
          </w:rPr>
          <w:t>https://www.bav.admin.ch/bav/de/home/themen-a-z/coronavirus.html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AA" w:rsidRDefault="00BA5A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AA" w:rsidRPr="00971AF0" w:rsidRDefault="00BA5AAA"/>
  <w:p w:rsidR="00BA5AAA" w:rsidRPr="00971AF0" w:rsidRDefault="00BA5AAA"/>
  <w:p w:rsidR="00BA5AAA" w:rsidRPr="00971AF0" w:rsidRDefault="00BA5AAA"/>
  <w:p w:rsidR="00BA5AAA" w:rsidRPr="00971AF0" w:rsidRDefault="00BA5AAA"/>
  <w:p w:rsidR="00BA5AAA" w:rsidRPr="00971AF0" w:rsidRDefault="00BA5AAA" w:rsidP="00D85206">
    <w:pPr>
      <w:pStyle w:val="Minimal"/>
    </w:pPr>
  </w:p>
  <w:tbl>
    <w:tblPr>
      <w:tblStyle w:val="Tabellenraster"/>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253"/>
      <w:gridCol w:w="2159"/>
      <w:gridCol w:w="154"/>
      <w:gridCol w:w="2726"/>
      <w:gridCol w:w="154"/>
      <w:gridCol w:w="2772"/>
    </w:tblGrid>
    <w:tr w:rsidR="00BA5AAA" w:rsidRPr="00971AF0" w:rsidTr="00971AF0">
      <w:trPr>
        <w:trHeight w:val="426"/>
      </w:trPr>
      <w:sdt>
        <w:sdtPr>
          <w:rPr>
            <w:rFonts w:cs="Arial"/>
            <w:szCs w:val="14"/>
          </w:rPr>
          <w:tag w:val="LHF_1"/>
          <w:id w:val="1877738319"/>
          <w:dataBinding w:prefixMappings="xmlns:ns='http://schemas.officeatwork.com/CustomXMLPart'" w:xpath="/ns:officeatwork/ns:LHF_1" w:storeItemID="{697B0004-D0DE-4B56-B83B-928F8570947B}"/>
          <w:text w:multiLine="1"/>
        </w:sdtPr>
        <w:sdtEndPr/>
        <w:sdtContent>
          <w:tc>
            <w:tcPr>
              <w:tcW w:w="856" w:type="dxa"/>
              <w:shd w:val="clear" w:color="auto" w:fill="auto"/>
            </w:tcPr>
            <w:p w:rsidR="00BA5AAA" w:rsidRPr="00971AF0" w:rsidRDefault="00BA5AAA" w:rsidP="000409C7">
              <w:pPr>
                <w:pStyle w:val="KopfzeileKanton"/>
                <w:rPr>
                  <w:rFonts w:cs="Arial"/>
                  <w:szCs w:val="14"/>
                </w:rPr>
              </w:pPr>
              <w:r>
                <w:rPr>
                  <w:rFonts w:cs="Arial"/>
                  <w:szCs w:val="14"/>
                </w:rPr>
                <w:t>Kanton Nidwalden</w:t>
              </w:r>
            </w:p>
          </w:tc>
        </w:sdtContent>
      </w:sdt>
      <w:tc>
        <w:tcPr>
          <w:tcW w:w="253" w:type="dxa"/>
        </w:tcPr>
        <w:p w:rsidR="00BA5AAA" w:rsidRPr="00971AF0" w:rsidRDefault="00BA5AAA" w:rsidP="000A6CCE">
          <w:pPr>
            <w:pStyle w:val="Textkrper"/>
            <w:rPr>
              <w:rFonts w:ascii="Gill Sans" w:hAnsi="Gill Sans" w:cs="Arial"/>
              <w:sz w:val="14"/>
              <w:szCs w:val="14"/>
            </w:rPr>
          </w:pPr>
        </w:p>
      </w:tc>
      <w:sdt>
        <w:sdtPr>
          <w:tag w:val="LHF_2"/>
          <w:id w:val="-1647500020"/>
          <w:dataBinding w:prefixMappings="xmlns:ns='http://schemas.officeatwork.com/CustomXMLPart'" w:xpath="/ns:officeatwork/ns:LHF_2" w:storeItemID="{697B0004-D0DE-4B56-B83B-928F8570947B}"/>
          <w:text w:multiLine="1"/>
        </w:sdtPr>
        <w:sdtEndPr/>
        <w:sdtContent>
          <w:tc>
            <w:tcPr>
              <w:tcW w:w="2159" w:type="dxa"/>
            </w:tcPr>
            <w:p w:rsidR="00BA5AAA" w:rsidRPr="00971AF0" w:rsidRDefault="00BA5AAA" w:rsidP="000A6CCE">
              <w:pPr>
                <w:pStyle w:val="KopfzeileDirektion"/>
              </w:pPr>
              <w:r>
                <w:t>Bildungsdirektion</w:t>
              </w:r>
            </w:p>
          </w:tc>
        </w:sdtContent>
      </w:sdt>
      <w:tc>
        <w:tcPr>
          <w:tcW w:w="154" w:type="dxa"/>
        </w:tcPr>
        <w:p w:rsidR="00BA5AAA" w:rsidRPr="00971AF0" w:rsidRDefault="00BA5AAA" w:rsidP="000A6CCE">
          <w:pPr>
            <w:pStyle w:val="Textkrper"/>
            <w:rPr>
              <w:rFonts w:ascii="Gill Sans" w:hAnsi="Gill Sans" w:cs="Arial"/>
              <w:sz w:val="14"/>
              <w:szCs w:val="14"/>
            </w:rPr>
          </w:pPr>
        </w:p>
      </w:tc>
      <w:sdt>
        <w:sdtPr>
          <w:tag w:val="LHF_3"/>
          <w:id w:val="1113871713"/>
          <w:dataBinding w:prefixMappings="xmlns:ns='http://schemas.officeatwork.com/CustomXMLPart'" w:xpath="/ns:officeatwork/ns:LHF_3" w:storeItemID="{697B0004-D0DE-4B56-B83B-928F8570947B}"/>
          <w:text w:multiLine="1"/>
        </w:sdtPr>
        <w:sdtEndPr/>
        <w:sdtContent>
          <w:tc>
            <w:tcPr>
              <w:tcW w:w="2726" w:type="dxa"/>
            </w:tcPr>
            <w:p w:rsidR="00BA5AAA" w:rsidRPr="00971AF0" w:rsidRDefault="00BA5AAA" w:rsidP="000A6CCE">
              <w:pPr>
                <w:pStyle w:val="KopfzeileAmt"/>
              </w:pPr>
              <w:r>
                <w:t>Zentrum für Sonderpädagogik</w:t>
              </w:r>
            </w:p>
          </w:tc>
        </w:sdtContent>
      </w:sdt>
      <w:tc>
        <w:tcPr>
          <w:tcW w:w="154" w:type="dxa"/>
        </w:tcPr>
        <w:p w:rsidR="00BA5AAA" w:rsidRPr="00971AF0" w:rsidRDefault="00BA5AAA" w:rsidP="000A6CCE">
          <w:pPr>
            <w:pStyle w:val="Textkrper"/>
            <w:rPr>
              <w:rFonts w:ascii="Gill Sans" w:hAnsi="Gill Sans" w:cs="Arial"/>
              <w:sz w:val="14"/>
              <w:szCs w:val="14"/>
            </w:rPr>
          </w:pPr>
        </w:p>
      </w:tc>
      <w:sdt>
        <w:sdtPr>
          <w:rPr>
            <w:rFonts w:cs="Arial"/>
            <w:noProof/>
            <w:szCs w:val="14"/>
          </w:rPr>
          <w:tag w:val="LHF_4"/>
          <w:id w:val="-553085294"/>
          <w:dataBinding w:prefixMappings="xmlns:ns='http://schemas.officeatwork.com/CustomXMLPart'" w:xpath="/ns:officeatwork/ns:LHF_4" w:storeItemID="{697B0004-D0DE-4B56-B83B-928F8570947B}"/>
          <w:text w:multiLine="1"/>
        </w:sdtPr>
        <w:sdtEndPr/>
        <w:sdtContent>
          <w:tc>
            <w:tcPr>
              <w:tcW w:w="2772" w:type="dxa"/>
            </w:tcPr>
            <w:p w:rsidR="00BA5AAA" w:rsidRPr="00971AF0" w:rsidRDefault="00BA5AAA" w:rsidP="000A6CCE">
              <w:pPr>
                <w:pStyle w:val="KopfzeilePLZOrt"/>
                <w:rPr>
                  <w:rFonts w:cs="Arial"/>
                  <w:noProof/>
                  <w:szCs w:val="14"/>
                </w:rPr>
              </w:pPr>
              <w:r>
                <w:rPr>
                  <w:rFonts w:cs="Arial"/>
                  <w:noProof/>
                  <w:szCs w:val="14"/>
                </w:rPr>
                <w:t>Buochserstrasse 9c, Postfach 1241, 6371 Stans</w:t>
              </w:r>
              <w:r>
                <w:rPr>
                  <w:rFonts w:cs="Arial"/>
                  <w:noProof/>
                  <w:szCs w:val="14"/>
                </w:rPr>
                <w:br/>
                <w:t>Telefon 041 618 74 15, www.nw.ch</w:t>
              </w:r>
            </w:p>
          </w:tc>
        </w:sdtContent>
      </w:sdt>
    </w:tr>
  </w:tbl>
  <w:p w:rsidR="00BA5AAA" w:rsidRPr="00971AF0" w:rsidRDefault="00BA5AAA" w:rsidP="00971AF0">
    <w:pPr>
      <w:pStyle w:val="Minimal"/>
      <w:rPr>
        <w:sz w:val="22"/>
        <w:szCs w:val="22"/>
      </w:rPr>
    </w:pPr>
    <w:r w:rsidRPr="00971AF0">
      <w:rPr>
        <w:noProof/>
        <w:lang w:eastAsia="de-CH"/>
      </w:rPr>
      <w:drawing>
        <wp:anchor distT="0" distB="0" distL="114300" distR="114300" simplePos="0" relativeHeight="251668480" behindDoc="1" locked="1" layoutInCell="1" allowOverlap="1">
          <wp:simplePos x="0" y="0"/>
          <wp:positionH relativeFrom="page">
            <wp:posOffset>0</wp:posOffset>
          </wp:positionH>
          <wp:positionV relativeFrom="page">
            <wp:posOffset>0</wp:posOffset>
          </wp:positionV>
          <wp:extent cx="7559675" cy="1079500"/>
          <wp:effectExtent l="0" t="0" r="0" b="0"/>
          <wp:wrapNone/>
          <wp:docPr id="9" name="d097b83a-bb25-4af1-a6f5-294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Pr="00971AF0">
      <w:rPr>
        <w:noProof/>
        <w:lang w:eastAsia="de-CH"/>
      </w:rPr>
      <mc:AlternateContent>
        <mc:Choice Requires="wps">
          <w:drawing>
            <wp:anchor distT="0" distB="0" distL="114300" distR="114300" simplePos="0" relativeHeight="251666432" behindDoc="0" locked="0" layoutInCell="1" allowOverlap="1" wp14:anchorId="663215EA" wp14:editId="2A7FAF24">
              <wp:simplePos x="0" y="0"/>
              <wp:positionH relativeFrom="column">
                <wp:posOffset>-540385</wp:posOffset>
              </wp:positionH>
              <wp:positionV relativeFrom="page">
                <wp:posOffset>288290</wp:posOffset>
              </wp:positionV>
              <wp:extent cx="339090" cy="1619885"/>
              <wp:effectExtent l="2540" t="254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Look w:val="04A0" w:firstRow="1" w:lastRow="0" w:firstColumn="1" w:lastColumn="0" w:noHBand="0" w:noVBand="1"/>
                          </w:tblPr>
                          <w:tblGrid>
                            <w:gridCol w:w="567"/>
                          </w:tblGrid>
                          <w:tr w:rsidR="00BA5AAA" w:rsidRPr="00F17E93" w:rsidTr="00B5515F">
                            <w:trPr>
                              <w:trHeight w:val="2552"/>
                            </w:trPr>
                            <w:tc>
                              <w:tcPr>
                                <w:tcW w:w="567" w:type="dxa"/>
                                <w:shd w:val="clear" w:color="auto" w:fill="auto"/>
                                <w:tcMar>
                                  <w:left w:w="0" w:type="dxa"/>
                                  <w:right w:w="0" w:type="dxa"/>
                                </w:tcMar>
                                <w:textDirection w:val="btLr"/>
                              </w:tcPr>
                              <w:p w:rsidR="00BA5AAA" w:rsidRDefault="00BA5AAA" w:rsidP="00B5515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BA5AAA" w:rsidRPr="00903973" w:rsidRDefault="00BA5AAA" w:rsidP="00B5515F">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w:instrText>
                                </w:r>
                                <w:r w:rsidRPr="00971AF0">
                                  <w:rPr>
                                    <w:bCs/>
                                    <w:noProof/>
                                    <w:lang w:val="de-DE"/>
                                  </w:rPr>
                                  <w:instrText xml:space="preserve"> May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11:44</w:instrText>
                                </w:r>
                                <w:r>
                                  <w:fldChar w:fldCharType="end"/>
                                </w:r>
                                <w:r w:rsidRPr="00903973">
                                  <w:instrText xml:space="preserve">" </w:instrText>
                                </w:r>
                                <w:r w:rsidRPr="00903973">
                                  <w:rPr>
                                    <w:sz w:val="20"/>
                                  </w:rPr>
                                  <w:fldChar w:fldCharType="end"/>
                                </w:r>
                              </w:p>
                              <w:p w:rsidR="00BA5AAA" w:rsidRPr="00F17E93" w:rsidRDefault="00BA5AAA" w:rsidP="00B5515F">
                                <w:pPr>
                                  <w:pStyle w:val="Textkrper"/>
                                  <w:ind w:left="113" w:right="113"/>
                                  <w:rPr>
                                    <w:rFonts w:ascii="Gill Sans" w:hAnsi="Gill Sans"/>
                                    <w:sz w:val="6"/>
                                    <w:szCs w:val="6"/>
                                  </w:rPr>
                                </w:pPr>
                              </w:p>
                            </w:tc>
                          </w:tr>
                        </w:tbl>
                        <w:p w:rsidR="00BA5AAA" w:rsidRDefault="00BA5AAA" w:rsidP="00470ED8">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215EA" id="_x0000_t202" coordsize="21600,21600" o:spt="202" path="m,l,21600r21600,l21600,xe">
              <v:stroke joinstyle="miter"/>
              <v:path gradientshapeok="t" o:connecttype="rect"/>
            </v:shapetype>
            <v:shape id="Text Box 3" o:spid="_x0000_s1026" type="#_x0000_t202" style="position:absolute;margin-left:-42.55pt;margin-top:22.7pt;width:26.7pt;height:1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85egIAAP8E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" stroked="f">
              <v:textbox inset="0,0,0,0">
                <w:txbxContent>
                  <w:tbl>
                    <w:tblPr>
                      <w:tblW w:w="567" w:type="dxa"/>
                      <w:tblLayout w:type="fixed"/>
                      <w:tblLook w:val="04A0" w:firstRow="1" w:lastRow="0" w:firstColumn="1" w:lastColumn="0" w:noHBand="0" w:noVBand="1"/>
                    </w:tblPr>
                    <w:tblGrid>
                      <w:gridCol w:w="567"/>
                    </w:tblGrid>
                    <w:tr w:rsidR="00BA5AAA" w:rsidRPr="00F17E93" w:rsidTr="00B5515F">
                      <w:trPr>
                        <w:trHeight w:val="2552"/>
                      </w:trPr>
                      <w:tc>
                        <w:tcPr>
                          <w:tcW w:w="567" w:type="dxa"/>
                          <w:shd w:val="clear" w:color="auto" w:fill="auto"/>
                          <w:tcMar>
                            <w:left w:w="0" w:type="dxa"/>
                            <w:right w:w="0" w:type="dxa"/>
                          </w:tcMar>
                          <w:textDirection w:val="btLr"/>
                        </w:tcPr>
                        <w:p w:rsidR="00BA5AAA" w:rsidRDefault="00BA5AAA" w:rsidP="00B5515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BA5AAA" w:rsidRPr="00903973" w:rsidRDefault="00BA5AAA" w:rsidP="00B5515F">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w:instrText>
                          </w:r>
                          <w:r w:rsidRPr="00971AF0">
                            <w:rPr>
                              <w:bCs/>
                              <w:noProof/>
                              <w:lang w:val="de-DE"/>
                            </w:rPr>
                            <w:instrText xml:space="preserve"> May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11:44</w:instrText>
                          </w:r>
                          <w:r>
                            <w:fldChar w:fldCharType="end"/>
                          </w:r>
                          <w:r w:rsidRPr="00903973">
                            <w:instrText xml:space="preserve">" </w:instrText>
                          </w:r>
                          <w:r w:rsidRPr="00903973">
                            <w:rPr>
                              <w:sz w:val="20"/>
                            </w:rPr>
                            <w:fldChar w:fldCharType="end"/>
                          </w:r>
                        </w:p>
                        <w:p w:rsidR="00BA5AAA" w:rsidRPr="00F17E93" w:rsidRDefault="00BA5AAA" w:rsidP="00B5515F">
                          <w:pPr>
                            <w:pStyle w:val="Textkrper"/>
                            <w:ind w:left="113" w:right="113"/>
                            <w:rPr>
                              <w:rFonts w:ascii="Gill Sans" w:hAnsi="Gill Sans"/>
                              <w:sz w:val="6"/>
                              <w:szCs w:val="6"/>
                            </w:rPr>
                          </w:pPr>
                        </w:p>
                      </w:tc>
                    </w:tr>
                  </w:tbl>
                  <w:p w:rsidR="00BA5AAA" w:rsidRDefault="00BA5AAA" w:rsidP="00470ED8">
                    <w:pPr>
                      <w:pStyle w:val="Minimal"/>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AA" w:rsidRDefault="00BA5AA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1"/>
    </w:tblGrid>
    <w:tr w:rsidR="00BA5AAA" w:rsidRPr="00F17E93" w:rsidTr="00B5515F">
      <w:trPr>
        <w:trHeight w:val="170"/>
      </w:trPr>
      <w:tc>
        <w:tcPr>
          <w:tcW w:w="9001" w:type="dxa"/>
          <w:tcBorders>
            <w:bottom w:val="single" w:sz="4" w:space="0" w:color="auto"/>
          </w:tcBorders>
          <w:shd w:val="clear" w:color="auto" w:fill="auto"/>
        </w:tcPr>
        <w:p w:rsidR="00BA5AAA" w:rsidRPr="00F17E93" w:rsidRDefault="00BA5AAA" w:rsidP="00695FAD">
          <w:pPr>
            <w:pStyle w:val="Kopfzeile"/>
          </w:pPr>
          <w:r>
            <w:rPr>
              <w:rFonts w:ascii="Times New Roman" w:hAnsi="Times New Roman" w:cs="Times New Roman"/>
              <w:noProof/>
              <w:sz w:val="24"/>
              <w:szCs w:val="24"/>
              <w:lang w:eastAsia="de-CH"/>
            </w:rPr>
            <mc:AlternateContent>
              <mc:Choice Requires="wps">
                <w:drawing>
                  <wp:anchor distT="0" distB="0" distL="114300" distR="114300" simplePos="0" relativeHeight="251664384" behindDoc="0" locked="0" layoutInCell="1" allowOverlap="1">
                    <wp:simplePos x="0" y="0"/>
                    <wp:positionH relativeFrom="column">
                      <wp:posOffset>-540385</wp:posOffset>
                    </wp:positionH>
                    <wp:positionV relativeFrom="margin">
                      <wp:posOffset>-71755</wp:posOffset>
                    </wp:positionV>
                    <wp:extent cx="339090" cy="1619885"/>
                    <wp:effectExtent l="2540" t="4445" r="127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tblGrid>
                                <w:tr w:rsidR="00BA5AAA" w:rsidTr="00C212BB">
                                  <w:trPr>
                                    <w:trHeight w:val="2552"/>
                                  </w:trPr>
                                  <w:tc>
                                    <w:tcPr>
                                      <w:tcW w:w="567" w:type="dxa"/>
                                      <w:textDirection w:val="btLr"/>
                                    </w:tcPr>
                                    <w:p w:rsidR="00BA5AAA" w:rsidRDefault="00BA5AAA">
                                      <w:pPr>
                                        <w:pStyle w:val="OutputprofileTitle"/>
                                        <w:ind w:left="113" w:right="113"/>
                                        <w:rPr>
                                          <w:sz w:val="20"/>
                                        </w:rPr>
                                      </w:pPr>
                                      <w:r>
                                        <w:rPr>
                                          <w:sz w:val="20"/>
                                        </w:rPr>
                                        <w:fldChar w:fldCharType="begin"/>
                                      </w:r>
                                      <w:r>
                                        <w:rPr>
                                          <w:sz w:val="20"/>
                                        </w:rPr>
                                        <w:instrText xml:space="preserve"> DOCPROPERTY "Doc.Internal"\*CHARFORMAT </w:instrText>
                                      </w:r>
                                      <w:r>
                                        <w:rPr>
                                          <w:sz w:val="20"/>
                                        </w:rPr>
                                        <w:fldChar w:fldCharType="end"/>
                                      </w:r>
                                      <w:r>
                                        <w:rPr>
                                          <w:sz w:val="20"/>
                                        </w:rPr>
                                        <w:fldChar w:fldCharType="begin"/>
                                      </w:r>
                                      <w:r>
                                        <w:rPr>
                                          <w:sz w:val="20"/>
                                        </w:rPr>
                                        <w:instrText xml:space="preserve"> DOCPROPERTY "Doc.Draft"\*CHARFORMAT </w:instrText>
                                      </w:r>
                                      <w:r>
                                        <w:rPr>
                                          <w:sz w:val="20"/>
                                        </w:rPr>
                                        <w:fldChar w:fldCharType="end"/>
                                      </w:r>
                                    </w:p>
                                    <w:p w:rsidR="00BA5AAA" w:rsidRDefault="00BA5AAA">
                                      <w:pPr>
                                        <w:pStyle w:val="OutputprofileText"/>
                                        <w:ind w:left="113" w:right="113"/>
                                      </w:pPr>
                                      <w:r>
                                        <w:fldChar w:fldCharType="begin"/>
                                      </w:r>
                                      <w:r>
                                        <w:instrText xml:space="preserve"> IF </w:instrText>
                                      </w:r>
                                      <w:r>
                                        <w:fldChar w:fldCharType="begin"/>
                                      </w:r>
                                      <w:r>
                                        <w:instrText xml:space="preserve"> DOCPROPERTY "Doc.Draft"\*CHARFORMAT </w:instrText>
                                      </w:r>
                                      <w:r>
                                        <w:fldChar w:fldCharType="end"/>
                                      </w:r>
                                      <w:r>
                                        <w:instrText xml:space="preserve"> = "" "" "</w:instrText>
                                      </w:r>
                                      <w:r>
                                        <w:fldChar w:fldCharType="begin"/>
                                      </w:r>
                                      <w:r>
                                        <w:instrText xml:space="preserve"> DATE  \@ "D. MMMM YYYY"  \* MERGEFORMAT </w:instrText>
                                      </w:r>
                                      <w:r>
                                        <w:fldChar w:fldCharType="separate"/>
                                      </w:r>
                                      <w:r>
                                        <w:rPr>
                                          <w:noProof/>
                                        </w:rPr>
                                        <w:instrText>1.</w:instrText>
                                      </w:r>
                                      <w:r w:rsidRPr="00971AF0">
                                        <w:rPr>
                                          <w:bCs/>
                                          <w:noProof/>
                                          <w:lang w:val="de-DE"/>
                                        </w:rPr>
                                        <w:instrText xml:space="preserve"> May 2020</w:instrText>
                                      </w:r>
                                      <w:r>
                                        <w:fldChar w:fldCharType="end"/>
                                      </w:r>
                                      <w:r>
                                        <w:instrText xml:space="preserve"> </w:instrText>
                                      </w:r>
                                      <w:r>
                                        <w:fldChar w:fldCharType="begin"/>
                                      </w:r>
                                      <w:r>
                                        <w:instrText xml:space="preserve"> TIME  \@ "HH:mm"  \* MERGEFORMAT </w:instrText>
                                      </w:r>
                                      <w:r>
                                        <w:fldChar w:fldCharType="separate"/>
                                      </w:r>
                                      <w:r>
                                        <w:rPr>
                                          <w:noProof/>
                                        </w:rPr>
                                        <w:instrText>11:44</w:instrText>
                                      </w:r>
                                      <w:r>
                                        <w:fldChar w:fldCharType="end"/>
                                      </w:r>
                                      <w:r>
                                        <w:instrText xml:space="preserve">" </w:instrText>
                                      </w:r>
                                      <w:r>
                                        <w:rPr>
                                          <w:sz w:val="20"/>
                                        </w:rPr>
                                        <w:fldChar w:fldCharType="end"/>
                                      </w:r>
                                    </w:p>
                                    <w:p w:rsidR="00BA5AAA" w:rsidRDefault="00BA5AAA">
                                      <w:pPr>
                                        <w:pStyle w:val="Textkrper"/>
                                        <w:ind w:left="113" w:right="113"/>
                                        <w:rPr>
                                          <w:rFonts w:ascii="Gill Sans" w:hAnsi="Gill Sans"/>
                                          <w:sz w:val="6"/>
                                          <w:szCs w:val="6"/>
                                        </w:rPr>
                                      </w:pPr>
                                    </w:p>
                                  </w:tc>
                                </w:tr>
                              </w:tbl>
                              <w:p w:rsidR="00BA5AAA" w:rsidRDefault="00BA5AAA" w:rsidP="00F82D5F">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2.55pt;margin-top:-5.65pt;width:26.7pt;height:1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" stroked="f">
                    <v:textbox inset="0,0,0,0">
                      <w:txbxContent>
                        <w:tbl>
                          <w:tblPr>
                            <w:tblStyle w:val="Tabellenraster"/>
                            <w:tblW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tblGrid>
                          <w:tr w:rsidR="00BA5AAA" w:rsidTr="00C212BB">
                            <w:trPr>
                              <w:trHeight w:val="2552"/>
                            </w:trPr>
                            <w:tc>
                              <w:tcPr>
                                <w:tcW w:w="567" w:type="dxa"/>
                                <w:textDirection w:val="btLr"/>
                              </w:tcPr>
                              <w:p w:rsidR="00BA5AAA" w:rsidRDefault="00BA5AAA">
                                <w:pPr>
                                  <w:pStyle w:val="OutputprofileTitle"/>
                                  <w:ind w:left="113" w:right="113"/>
                                  <w:rPr>
                                    <w:sz w:val="20"/>
                                  </w:rPr>
                                </w:pPr>
                                <w:r>
                                  <w:rPr>
                                    <w:sz w:val="20"/>
                                  </w:rPr>
                                  <w:fldChar w:fldCharType="begin"/>
                                </w:r>
                                <w:r>
                                  <w:rPr>
                                    <w:sz w:val="20"/>
                                  </w:rPr>
                                  <w:instrText xml:space="preserve"> DOCPROPERTY "Doc.Internal"\*CHARFORMAT </w:instrText>
                                </w:r>
                                <w:r>
                                  <w:rPr>
                                    <w:sz w:val="20"/>
                                  </w:rPr>
                                  <w:fldChar w:fldCharType="end"/>
                                </w:r>
                                <w:r>
                                  <w:rPr>
                                    <w:sz w:val="20"/>
                                  </w:rPr>
                                  <w:fldChar w:fldCharType="begin"/>
                                </w:r>
                                <w:r>
                                  <w:rPr>
                                    <w:sz w:val="20"/>
                                  </w:rPr>
                                  <w:instrText xml:space="preserve"> DOCPROPERTY "Doc.Draft"\*CHARFORMAT </w:instrText>
                                </w:r>
                                <w:r>
                                  <w:rPr>
                                    <w:sz w:val="20"/>
                                  </w:rPr>
                                  <w:fldChar w:fldCharType="end"/>
                                </w:r>
                              </w:p>
                              <w:p w:rsidR="00BA5AAA" w:rsidRDefault="00BA5AAA">
                                <w:pPr>
                                  <w:pStyle w:val="OutputprofileText"/>
                                  <w:ind w:left="113" w:right="113"/>
                                </w:pPr>
                                <w:r>
                                  <w:fldChar w:fldCharType="begin"/>
                                </w:r>
                                <w:r>
                                  <w:instrText xml:space="preserve"> IF </w:instrText>
                                </w:r>
                                <w:r>
                                  <w:fldChar w:fldCharType="begin"/>
                                </w:r>
                                <w:r>
                                  <w:instrText xml:space="preserve"> DOCPROPERTY "Doc.Draft"\*CHARFORMAT </w:instrText>
                                </w:r>
                                <w:r>
                                  <w:fldChar w:fldCharType="end"/>
                                </w:r>
                                <w:r>
                                  <w:instrText xml:space="preserve"> = "" "" "</w:instrText>
                                </w:r>
                                <w:r>
                                  <w:fldChar w:fldCharType="begin"/>
                                </w:r>
                                <w:r>
                                  <w:instrText xml:space="preserve"> DATE  \@ "D. MMMM YYYY"  \* MERGEFORMAT </w:instrText>
                                </w:r>
                                <w:r>
                                  <w:fldChar w:fldCharType="separate"/>
                                </w:r>
                                <w:r>
                                  <w:rPr>
                                    <w:noProof/>
                                  </w:rPr>
                                  <w:instrText>1.</w:instrText>
                                </w:r>
                                <w:r w:rsidRPr="00971AF0">
                                  <w:rPr>
                                    <w:bCs/>
                                    <w:noProof/>
                                    <w:lang w:val="de-DE"/>
                                  </w:rPr>
                                  <w:instrText xml:space="preserve"> May 2020</w:instrText>
                                </w:r>
                                <w:r>
                                  <w:fldChar w:fldCharType="end"/>
                                </w:r>
                                <w:r>
                                  <w:instrText xml:space="preserve"> </w:instrText>
                                </w:r>
                                <w:r>
                                  <w:fldChar w:fldCharType="begin"/>
                                </w:r>
                                <w:r>
                                  <w:instrText xml:space="preserve"> TIME  \@ "HH:mm"  \* MERGEFORMAT </w:instrText>
                                </w:r>
                                <w:r>
                                  <w:fldChar w:fldCharType="separate"/>
                                </w:r>
                                <w:r>
                                  <w:rPr>
                                    <w:noProof/>
                                  </w:rPr>
                                  <w:instrText>11:44</w:instrText>
                                </w:r>
                                <w:r>
                                  <w:fldChar w:fldCharType="end"/>
                                </w:r>
                                <w:r>
                                  <w:instrText xml:space="preserve">" </w:instrText>
                                </w:r>
                                <w:r>
                                  <w:rPr>
                                    <w:sz w:val="20"/>
                                  </w:rPr>
                                  <w:fldChar w:fldCharType="end"/>
                                </w:r>
                              </w:p>
                              <w:p w:rsidR="00BA5AAA" w:rsidRDefault="00BA5AAA">
                                <w:pPr>
                                  <w:pStyle w:val="Textkrper"/>
                                  <w:ind w:left="113" w:right="113"/>
                                  <w:rPr>
                                    <w:rFonts w:ascii="Gill Sans" w:hAnsi="Gill Sans"/>
                                    <w:sz w:val="6"/>
                                    <w:szCs w:val="6"/>
                                  </w:rPr>
                                </w:pPr>
                              </w:p>
                            </w:tc>
                          </w:tr>
                        </w:tbl>
                        <w:p w:rsidR="00BA5AAA" w:rsidRDefault="00BA5AAA" w:rsidP="00F82D5F">
                          <w:pPr>
                            <w:pStyle w:val="Minimal"/>
                          </w:pPr>
                        </w:p>
                      </w:txbxContent>
                    </v:textbox>
                    <w10:wrap anchory="margin"/>
                  </v:shape>
                </w:pict>
              </mc:Fallback>
            </mc:AlternateContent>
          </w:r>
          <w:r w:rsidR="00A674A0">
            <w:fldChar w:fldCharType="begin"/>
          </w:r>
          <w:r w:rsidR="00A674A0">
            <w:instrText xml:space="preserve"> DOCPROPERTY "BM_Kurzname"\*CHARFORMAT </w:instrText>
          </w:r>
          <w:r w:rsidR="00A674A0">
            <w:fldChar w:fldCharType="separate"/>
          </w:r>
          <w:r w:rsidR="00502E1D">
            <w:t>[Kurzname]</w:t>
          </w:r>
          <w:r w:rsidR="00A674A0">
            <w:fldChar w:fldCharType="end"/>
          </w:r>
        </w:p>
      </w:tc>
    </w:tr>
  </w:tbl>
  <w:p w:rsidR="00BA5AAA" w:rsidRPr="00EE28CF" w:rsidRDefault="00BA5AAA" w:rsidP="0087211A">
    <w:pPr>
      <w:pStyle w:val="Mini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18A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D6C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A4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C6F73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F44C5FA"/>
    <w:lvl w:ilvl="0">
      <w:start w:val="1"/>
      <w:numFmt w:val="decimal"/>
      <w:lvlText w:val="%1."/>
      <w:lvlJc w:val="left"/>
      <w:pPr>
        <w:tabs>
          <w:tab w:val="num" w:pos="360"/>
        </w:tabs>
        <w:ind w:left="360" w:hanging="360"/>
      </w:pPr>
    </w:lvl>
  </w:abstractNum>
  <w:abstractNum w:abstractNumId="5" w15:restartNumberingAfterBreak="0">
    <w:nsid w:val="0E365154"/>
    <w:multiLevelType w:val="hybridMultilevel"/>
    <w:tmpl w:val="9F98F9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2F316E0"/>
    <w:multiLevelType w:val="hybridMultilevel"/>
    <w:tmpl w:val="9F70300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13D80180"/>
    <w:multiLevelType w:val="hybridMultilevel"/>
    <w:tmpl w:val="64A0E4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D851F5"/>
    <w:multiLevelType w:val="hybridMultilevel"/>
    <w:tmpl w:val="DE48095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7A2552"/>
    <w:multiLevelType w:val="multilevel"/>
    <w:tmpl w:val="C36A4C86"/>
    <w:lvl w:ilvl="0">
      <w:start w:val="10"/>
      <w:numFmt w:val="decimal"/>
      <w:lvlText w:val="%1."/>
      <w:lvlJc w:val="left"/>
      <w:pPr>
        <w:tabs>
          <w:tab w:val="left" w:pos="432"/>
        </w:tabs>
        <w:ind w:left="0" w:firstLine="0"/>
      </w:pPr>
      <w:rPr>
        <w:rFonts w:ascii="Arial" w:eastAsia="Arial" w:hAnsi="Arial"/>
        <w:b/>
        <w:color w:val="000000"/>
        <w:spacing w:val="0"/>
        <w:w w:val="100"/>
        <w:sz w:val="20"/>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C9537D8"/>
    <w:multiLevelType w:val="multilevel"/>
    <w:tmpl w:val="155A67EC"/>
    <w:lvl w:ilvl="0">
      <w:numFmt w:val="bullet"/>
      <w:lvlText w:val="·"/>
      <w:lvlJc w:val="left"/>
      <w:pPr>
        <w:tabs>
          <w:tab w:val="left" w:pos="288"/>
        </w:tabs>
        <w:ind w:left="0" w:firstLine="0"/>
      </w:pPr>
      <w:rPr>
        <w:rFonts w:ascii="Symbol" w:eastAsia="Symbol" w:hAnsi="Symbol"/>
        <w:color w:val="000000"/>
        <w:spacing w:val="0"/>
        <w:w w:val="100"/>
        <w:sz w:val="20"/>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0D710E"/>
    <w:multiLevelType w:val="hybridMultilevel"/>
    <w:tmpl w:val="0246B8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13" w15:restartNumberingAfterBreak="0">
    <w:nsid w:val="23761710"/>
    <w:multiLevelType w:val="multilevel"/>
    <w:tmpl w:val="C994B8F0"/>
    <w:lvl w:ilvl="0">
      <w:start w:val="13"/>
      <w:numFmt w:val="decimal"/>
      <w:lvlText w:val="%1."/>
      <w:lvlJc w:val="left"/>
      <w:pPr>
        <w:tabs>
          <w:tab w:val="left" w:pos="432"/>
        </w:tabs>
        <w:ind w:left="0" w:firstLine="0"/>
      </w:pPr>
      <w:rPr>
        <w:rFonts w:ascii="Arial" w:eastAsia="Arial" w:hAnsi="Arial"/>
        <w:b/>
        <w:color w:val="000000"/>
        <w:spacing w:val="0"/>
        <w:w w:val="100"/>
        <w:sz w:val="20"/>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5"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6" w15:restartNumberingAfterBreak="0">
    <w:nsid w:val="37B602AE"/>
    <w:multiLevelType w:val="hybridMultilevel"/>
    <w:tmpl w:val="EA36A03E"/>
    <w:lvl w:ilvl="0" w:tplc="EBA2466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B0C7670"/>
    <w:multiLevelType w:val="hybridMultilevel"/>
    <w:tmpl w:val="79CAA4E4"/>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8"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9" w15:restartNumberingAfterBreak="0">
    <w:nsid w:val="432B028C"/>
    <w:multiLevelType w:val="hybridMultilevel"/>
    <w:tmpl w:val="0338B392"/>
    <w:lvl w:ilvl="0" w:tplc="0807000F">
      <w:start w:val="1"/>
      <w:numFmt w:val="decimal"/>
      <w:lvlText w:val="%1."/>
      <w:lvlJc w:val="left"/>
      <w:pPr>
        <w:ind w:left="720" w:hanging="360"/>
      </w:pPr>
    </w:lvl>
    <w:lvl w:ilvl="1" w:tplc="5472F95C">
      <w:start w:val="1"/>
      <w:numFmt w:val="lowerLetter"/>
      <w:lvlText w:val="%2)"/>
      <w:lvlJc w:val="left"/>
      <w:pPr>
        <w:ind w:left="1080" w:firstLine="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976CC3"/>
    <w:multiLevelType w:val="hybridMultilevel"/>
    <w:tmpl w:val="855EE556"/>
    <w:lvl w:ilvl="0" w:tplc="EBA2466A">
      <w:start w:val="1"/>
      <w:numFmt w:val="bullet"/>
      <w:lvlText w:val=""/>
      <w:lvlJc w:val="left"/>
      <w:pPr>
        <w:ind w:left="1080" w:hanging="360"/>
      </w:pPr>
      <w:rPr>
        <w:rFonts w:ascii="Symbol" w:hAnsi="Symbol" w:hint="default"/>
      </w:rPr>
    </w:lvl>
    <w:lvl w:ilvl="1" w:tplc="EBA2466A">
      <w:start w:val="1"/>
      <w:numFmt w:val="bullet"/>
      <w:lvlText w:val=""/>
      <w:lvlJc w:val="left"/>
      <w:pPr>
        <w:ind w:left="1800" w:hanging="360"/>
      </w:pPr>
      <w:rPr>
        <w:rFonts w:ascii="Symbol" w:hAnsi="Symbol" w:hint="default"/>
      </w:rPr>
    </w:lvl>
    <w:lvl w:ilvl="2" w:tplc="08070005">
      <w:start w:val="1"/>
      <w:numFmt w:val="bullet"/>
      <w:lvlText w:val=""/>
      <w:lvlJc w:val="left"/>
      <w:pPr>
        <w:ind w:left="2520" w:hanging="360"/>
      </w:pPr>
      <w:rPr>
        <w:rFonts w:ascii="Wingdings" w:hAnsi="Wingdings" w:hint="default"/>
      </w:rPr>
    </w:lvl>
    <w:lvl w:ilvl="3" w:tplc="CDCEDC50">
      <w:numFmt w:val="bullet"/>
      <w:lvlText w:val="-"/>
      <w:lvlJc w:val="left"/>
      <w:pPr>
        <w:ind w:left="3240" w:hanging="360"/>
      </w:pPr>
      <w:rPr>
        <w:rFonts w:ascii="Arial" w:eastAsia="Times New Roman" w:hAnsi="Arial" w:cs="Aria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2" w15:restartNumberingAfterBreak="0">
    <w:nsid w:val="51115015"/>
    <w:multiLevelType w:val="hybridMultilevel"/>
    <w:tmpl w:val="E0385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6887099"/>
    <w:multiLevelType w:val="hybridMultilevel"/>
    <w:tmpl w:val="FFF2720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276"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586436FF"/>
    <w:multiLevelType w:val="hybridMultilevel"/>
    <w:tmpl w:val="4AF0410C"/>
    <w:lvl w:ilvl="0" w:tplc="5472F95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9863C91"/>
    <w:multiLevelType w:val="hybridMultilevel"/>
    <w:tmpl w:val="7DD24B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F1C0C38"/>
    <w:multiLevelType w:val="hybridMultilevel"/>
    <w:tmpl w:val="C10C79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61633EC"/>
    <w:multiLevelType w:val="hybridMultilevel"/>
    <w:tmpl w:val="29CE25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69C33235"/>
    <w:multiLevelType w:val="hybridMultilevel"/>
    <w:tmpl w:val="9DAC8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C4366F"/>
    <w:multiLevelType w:val="hybridMultilevel"/>
    <w:tmpl w:val="0338B392"/>
    <w:lvl w:ilvl="0" w:tplc="0807000F">
      <w:start w:val="1"/>
      <w:numFmt w:val="decimal"/>
      <w:lvlText w:val="%1."/>
      <w:lvlJc w:val="left"/>
      <w:pPr>
        <w:ind w:left="720" w:hanging="360"/>
      </w:pPr>
    </w:lvl>
    <w:lvl w:ilvl="1" w:tplc="5472F95C">
      <w:start w:val="1"/>
      <w:numFmt w:val="lowerLetter"/>
      <w:lvlText w:val="%2)"/>
      <w:lvlJc w:val="left"/>
      <w:pPr>
        <w:ind w:left="1080" w:firstLine="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1"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32"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abstractNum w:abstractNumId="33" w15:restartNumberingAfterBreak="0">
    <w:nsid w:val="7F7C1647"/>
    <w:multiLevelType w:val="hybridMultilevel"/>
    <w:tmpl w:val="CCFEB4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2"/>
  </w:num>
  <w:num w:numId="4">
    <w:abstractNumId w:val="18"/>
  </w:num>
  <w:num w:numId="5">
    <w:abstractNumId w:val="31"/>
  </w:num>
  <w:num w:numId="6">
    <w:abstractNumId w:val="12"/>
  </w:num>
  <w:num w:numId="7">
    <w:abstractNumId w:val="1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6"/>
  </w:num>
  <w:num w:numId="20">
    <w:abstractNumId w:val="25"/>
  </w:num>
  <w:num w:numId="21">
    <w:abstractNumId w:val="33"/>
  </w:num>
  <w:num w:numId="22">
    <w:abstractNumId w:val="11"/>
  </w:num>
  <w:num w:numId="23">
    <w:abstractNumId w:val="17"/>
  </w:num>
  <w:num w:numId="24">
    <w:abstractNumId w:val="7"/>
  </w:num>
  <w:num w:numId="25">
    <w:abstractNumId w:val="22"/>
  </w:num>
  <w:num w:numId="26">
    <w:abstractNumId w:val="8"/>
  </w:num>
  <w:num w:numId="27">
    <w:abstractNumId w:val="26"/>
  </w:num>
  <w:num w:numId="28">
    <w:abstractNumId w:val="27"/>
  </w:num>
  <w:num w:numId="29">
    <w:abstractNumId w:val="5"/>
  </w:num>
  <w:num w:numId="30">
    <w:abstractNumId w:val="29"/>
  </w:num>
  <w:num w:numId="31">
    <w:abstractNumId w:val="16"/>
  </w:num>
  <w:num w:numId="32">
    <w:abstractNumId w:val="23"/>
  </w:num>
  <w:num w:numId="33">
    <w:abstractNumId w:val="21"/>
  </w:num>
  <w:num w:numId="34">
    <w:abstractNumId w:val="9"/>
    <w:lvlOverride w:ilvl="0">
      <w:startOverride w:val="10"/>
    </w:lvlOverride>
    <w:lvlOverride w:ilvl="1"/>
    <w:lvlOverride w:ilvl="2"/>
    <w:lvlOverride w:ilvl="3"/>
    <w:lvlOverride w:ilvl="4"/>
    <w:lvlOverride w:ilvl="5"/>
    <w:lvlOverride w:ilvl="6"/>
    <w:lvlOverride w:ilvl="7"/>
    <w:lvlOverride w:ilvl="8"/>
  </w:num>
  <w:num w:numId="35">
    <w:abstractNumId w:val="10"/>
  </w:num>
  <w:num w:numId="36">
    <w:abstractNumId w:val="13"/>
    <w:lvlOverride w:ilvl="0">
      <w:startOverride w:val="13"/>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07. 2013"/>
    <w:docVar w:name="Date.Format.Long.dateValue" w:val="41107"/>
    <w:docVar w:name="DokumentErstellungsdatum" w:val="2. November 2020"/>
    <w:docVar w:name="DokumentErstellungsdatum.dateValue" w:val="44137"/>
    <w:docVar w:name="OawAttachedTemplate" w:val="Bericht Direktion.owt"/>
    <w:docVar w:name="OawBuiltInDocProps" w:val="&lt;OawBuiltInDocProps&gt;&lt;default profileUID=&quot;0&quot;&gt;&lt;word&gt;&lt;fileName&gt;&lt;/fileName&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defaultFilenam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Language&quot; name=&quot;Template.BerichtDirektion&quot;&gt;&lt;separator text=&quot;&quot;&gt;&lt;/separator&gt;&lt;format text=&quot;&quot;&gt;&lt;/format&gt;&lt;/value&gt;&lt;/title&gt;&lt;/word&gt;&lt;PDF&gt;&lt;fileName&gt;&lt;/fileName&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defaultFilenam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Language&quot; name=&quot;Template.BerichtDirektion&quot;&gt;&lt;separator text=&quot;&quot;&gt;&lt;/separator&gt;&lt;format text=&quot;&quot;&gt;&lt;/format&gt;&lt;/value&gt;&lt;/title&gt;&lt;/PDF&gt;&lt;/default&gt;&lt;/OawBuiltInDocProps&gt;_x000d_"/>
    <w:docVar w:name="OawCreatedWithOfficeatworkVersion" w:val="4.8 SP1 (4.8.482)"/>
    <w:docVar w:name="OawCreatedWithProjectID" w:val="nwch"/>
    <w:docVar w:name="OawCreatedWithProjectVersion" w:val="94"/>
    <w:docVar w:name="OawDate.Manual" w:val="&lt;document&gt;&lt;OawDateManual name=&quot;DokumentErstellungsdatum&quot;&gt;&lt;profile type=&quot;default&quot; UID=&quot;&quot; sameAsDefault=&quot;0&quot;&gt;&lt;format UID=&quot;2012071717241653036606&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DateManual name=&quot;DokumentErstellungsdatum&quot;&gt;&lt;profile type=&quot;default&quot; UID=&quot;&quot; sameAsDefault=&quot;0&quot;&gt;&lt;format UID=&quot;2012071717241653036606&quot; type=&quot;6&quot; defaultValue=&quot;%OawCreationDate%&quot; dateFormat=&quot;Date.Format.Long&quot;/&gt;&lt;/profile&gt;&lt;/OawDateManual&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Doc.GehtAn&quot;&gt;&lt;profile type=&quot;default&quot; UID=&quot;&quot; sameAsDefault=&quot;0&quot;&gt;&lt;documentProperty UID=&quot;2003060614150123456789&quot; dataSourceUID=&quot;2003060614150123456789&quot;/&gt;&lt;type type=&quot;OawLanguage&quot;&gt;&lt;OawLanguage UID=&quot;Doc.GehtAn&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Kurzname&quot;&gt;&lt;profile type=&quot;default&quot; UID=&quot;&quot; sameAsDefault=&quot;0&quot;&gt;&lt;documentProperty UID=&quot;2003060614150123456789&quot; dataSourceUID=&quot;2003060614150123456789&quot;/&gt;&lt;type type=&quot;OawLanguage&quot;&gt;&lt;OawLanguage UID=&quot;Doc.Kurzname&quot;/&gt;&lt;/type&gt;&lt;/profile&gt;&lt;/OawDocProperty&gt;_x000d__x0009_&lt;OawBookmark name=&quot;Kurzname&quot;&gt;&lt;profile type=&quot;default&quot; UID=&quot;&quot; sameAsDefault=&quot;0&quot;&gt;&lt;/profile&gt;&lt;/OawBookmark&gt;_x000d__x0009_&lt;OawDocProperty name=&quot;BM_Kurzname&quot;&gt;&lt;profile type=&quot;default&quot; UID=&quot;&quot; sameAsDefault=&quot;0&quot;&gt;&lt;documentProperty UID=&quot;2003070216009988776655&quot; dataSourceUID=&quot;2003070216009988776655&quot;/&gt;&lt;type type=&quot;WordBookmark&quot;&gt;&lt;WordBookmark name=&quot;Kurzname&quot;/&gt;&lt;/type&gt;&lt;/profile&gt;&lt;/OawDocProperty&gt;_x000d__x0009_&lt;OawDocProperty name=&quot;Doc.TitleBrackets&quot;&gt;&lt;profile type=&quot;default&quot; UID=&quot;&quot; sameAsDefault=&quot;0&quot;&gt;&lt;documentProperty UID=&quot;2003060614150123456789&quot; dataSourceUID=&quot;2003060614150123456789&quot;/&gt;&lt;type type=&quot;OawLanguage&quot;&gt;&lt;OawLanguage UID=&quot;Doc.TitleBrackets&quot;/&gt;&lt;/type&gt;&lt;/profile&gt;&lt;/OawDocProperty&gt;_x000d__x0009_&lt;OawDocProperty name=&quot;Doc.Topic&quot;&gt;&lt;profile type=&quot;default&quot; UID=&quot;&quot; sameAsDefault=&quot;0&quot;&gt;&lt;documentProperty UID=&quot;2003060614150123456789&quot; dataSourceUID=&quot;2003060614150123456789&quot;/&gt;&lt;type type=&quot;OawLanguage&quot;&gt;&lt;OawLanguage UID=&quot;Doc.Topic&quot;/&gt;&lt;/type&gt;&lt;/profile&gt;&lt;/OawDocProperty&gt;_x000d__x0009_&lt;OawDocProperty name=&quot;Doc.Autor&quot;&gt;&lt;profile type=&quot;default&quot; UID=&quot;&quot; sameAsDefault=&quot;0&quot;&gt;&lt;documentProperty UID=&quot;2003060614150123456789&quot; dataSourceUID=&quot;2003060614150123456789&quot;/&gt;&lt;type type=&quot;OawLanguage&quot;&gt;&lt;OawLanguage UID=&quot;Doc.Autor&quot;/&gt;&lt;/type&gt;&lt;/profile&gt;&lt;/OawDocProperty&gt;_x000d__x0009_&lt;OawDocProperty name=&quot;Doc.AblageName&quot;&gt;&lt;profile type=&quot;default&quot; UID=&quot;&quot; sameAsDefault=&quot;0&quot;&gt;&lt;documentProperty UID=&quot;2003060614150123456789&quot; dataSourceUID=&quot;2003060614150123456789&quot;/&gt;&lt;type type=&quot;OawLanguage&quot;&gt;&lt;OawLanguage UID=&quot;Doc.AblageNam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Doc.Typ&quot;&gt;&lt;profile type=&quot;default&quot; UID=&quot;&quot; sameAsDefault=&quot;0&quot;&gt;&lt;documentProperty UID=&quot;2003060614150123456789&quot; dataSourceUID=&quot;2003060614150123456789&quot;/&gt;&lt;type type=&quot;OawLanguage&quot;&gt;&lt;OawLanguage UID=&quot;Doc.Typ&quot;/&gt;&lt;/type&gt;&lt;/profile&gt;&lt;/OawDocProperty&gt;_x000d__x0009_&lt;OawDocProperty name=&quot;Doc.Klasse&quot;&gt;&lt;profile type=&quot;default&quot; UID=&quot;&quot; sameAsDefault=&quot;0&quot;&gt;&lt;documentProperty UID=&quot;2003060614150123456789&quot; dataSourceUID=&quot;2003060614150123456789&quot;/&gt;&lt;type type=&quot;OawLanguage&quot;&gt;&lt;OawLanguage UID=&quot;Doc.Klasse&quot;/&gt;&lt;/type&gt;&lt;/profile&gt;&lt;/OawDocProperty&gt;_x000d__x0009_&lt;OawDocProperty name=&quot;Doc.Status&quot;&gt;&lt;profile type=&quot;default&quot; UID=&quot;&quot; sameAsDefault=&quot;0&quot;&gt;&lt;documentProperty UID=&quot;2003060614150123456789&quot; dataSourceUID=&quot;2003060614150123456789&quot;/&gt;&lt;type type=&quot;OawLanguage&quot;&gt;&lt;OawLanguage UID=&quot;Doc.Status&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Doc.Version&quot;&gt;&lt;profile type=&quot;default&quot; UID=&quot;&quot; sameAsDefault=&quot;0&quot;&gt;&lt;documentProperty UID=&quot;2003060614150123456789&quot; dataSourceUID=&quot;2003060614150123456789&quot;/&gt;&lt;type type=&quot;OawLanguage&quot;&gt;&lt;OawLanguage UID=&quot;Doc.Version&quot;/&gt;&lt;/type&gt;&lt;/profile&gt;&lt;/OawDocProperty&gt;_x000d__x0009_&lt;OawDocProperty name=&quot;Doc.FreigabeDatum&quot;&gt;&lt;profile type=&quot;default&quot; UID=&quot;&quot; sameAsDefault=&quot;0&quot;&gt;&lt;documentProperty UID=&quot;2003060614150123456789&quot; dataSourceUID=&quot;2003060614150123456789&quot;/&gt;&lt;type type=&quot;OawLanguage&quot;&gt;&lt;OawLanguage UID=&quot;Doc.FreigabeDatum&quot;/&gt;&lt;/type&gt;&lt;/profile&gt;&lt;/OawDocProperty&gt;_x000d__x0009_&lt;OawDocProperty name=&quot;Doc.DruckDatum&quot;&gt;&lt;profile type=&quot;default&quot; UID=&quot;&quot; sameAsDefault=&quot;0&quot;&gt;&lt;documentProperty UID=&quot;2003060614150123456789&quot; dataSourceUID=&quot;2003060614150123456789&quot;/&gt;&lt;type type=&quot;OawLanguage&quot;&gt;&lt;OawLanguage UID=&quot;Doc.DruckDatum&quot;/&gt;&lt;/type&gt;&lt;/profile&gt;&lt;/OawDocProperty&gt;_x000d__x0009_&lt;OawDocProperty name=&quot;Doc.Registratur&quot;&gt;&lt;profile type=&quot;default&quot; UID=&quot;&quot; sameAsDefault=&quot;0&quot;&gt;&lt;documentProperty UID=&quot;2003060614150123456789&quot; dataSourceUID=&quot;2003060614150123456789&quot;/&gt;&lt;type type=&quot;OawLanguage&quot;&gt;&lt;OawLanguage UID=&quot;Doc.Registratur&quot;/&gt;&lt;/type&gt;&lt;/profile&gt;&lt;/OawDocProperty&gt;_x000d__x0009_&lt;OawDocProperty name=&quot;Doc.Inhalt&quot;&gt;&lt;profile type=&quot;default&quot; UID=&quot;&quot; sameAsDefault=&quot;0&quot;&gt;&lt;documentProperty UID=&quot;2003060614150123456789&quot; dataSourceUID=&quot;2003060614150123456789&quot;/&gt;&lt;type type=&quot;OawLanguage&quot;&gt;&lt;OawLanguage UID=&quot;Doc.Inhalt&quot;/&gt;&lt;/type&gt;&lt;/profile&gt;&lt;/OawDocProperty&gt;_x000d__x0009_&lt;OawBookmark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Bookmark&gt;_x000d__x0009_&lt;OawBookmark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Bookmark&gt;_x000d__x0009_&lt;OawBookmark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Bookmark&gt;_x000d__x0009_&lt;OawBookmark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Bookmark&gt;_x000d__x0009_&lt;OawDocProperty name=&quot;Organisation.OrganisationLevel2&quot;&gt;&lt;profile type=&quot;default&quot; UID=&quot;&quot; sameAsDefault=&quot;0&quot;&gt;&lt;/profile&gt;&lt;/OawDocProperty&gt;_x000d__x0009_&lt;OawDocProperty name=&quot;Organisation.OrganisationLevel3&quot;&gt;&lt;profile type=&quot;default&quot; UID=&quot;&quot; sameAsDefault=&quot;0&quot;&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Laufnummer&quot;&gt;&lt;profile type=&quot;default&quot; UID=&quot;&quot; sameAsDefault=&quot;0&quot;&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Doc.BerichtDirektion&quot;&gt;&lt;profile type=&quot;default&quot; UID=&quot;&quot; sameAsDefault=&quot;0&quot;&gt;&lt;documentProperty UID=&quot;2003060614150123456789&quot; dataSourceUID=&quot;2003060614150123456789&quot;/&gt;&lt;type type=&quot;OawLanguage&quot;&gt;&lt;OawLanguage UID=&quot;Doc.BerichtDirektion&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0583847234010578" w:val="&lt;source&gt;&lt;Fields List=&quot;Function|Name&quot;/&gt;&lt;profile type=&quot;default&quot; UID=&quot;&quot; sameAsDefault=&quot;0&quot;&gt;&lt;OawBookmark name=&quot;Signature1Function&quot; field=&quot;Function&quot;/&gt;&lt;OawBookmark name=&quot;Signature1Name&quot; field=&quot;Name&quot;/&gt;&lt;/profile&gt;&lt;/source&gt;"/>
    <w:docVar w:name="OawDocProp.2002122011014149059130932" w:val="&lt;source&gt;&lt;Fields List=&quot;OrganisationLevel1|OrganisationLevel2|OrganisationLevel3|AddressHead|Fax|Telephone|Email|AddressHead2|City&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AddressHead2&quot; field=&quot;AddressHead2&quot;/&gt;&lt;OawDocProperty name=&quot;Organisation.City&quot; field=&quot;City&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DirectPhone&quot; field=&quot;Doc.DirectPhone&quot;/&gt;&lt;OawDocProperty name=&quot;Doc.Fax&quot; field=&quot;Doc.Fax&quot;/&gt;&lt;OawDocProperty name=&quot;Doc.CopyTo&quot; field=&quot;Doc.CopyTo&quot;/&gt;&lt;OawDocProperty name=&quot;Doc.GehtAn&quot; field=&quot;Doc.GehtAn&quot;/&gt;&lt;OawDocProperty name=&quot;Doc.Title&quot; field=&quot;Doc.Title&quot;/&gt;&lt;OawDocProperty name=&quot;Doc.Kurzname&quot; field=&quot;Doc.Kurzname&quot;/&gt;&lt;OawDocProperty name=&quot;Doc.TitleBrackets&quot; field=&quot;Doc.TitleBrackets&quot;/&gt;&lt;OawDocProperty name=&quot;Doc.Topic&quot; field=&quot;Doc.Topic&quot;/&gt;&lt;OawDocProperty name=&quot;Doc.Autor&quot; field=&quot;Doc.Autor&quot;/&gt;&lt;OawDocProperty name=&quot;Doc.AblageName&quot; field=&quot;Doc.AblageName&quot;/&gt;&lt;OawDocProperty name=&quot;Doc.Typ&quot; field=&quot;Doc.Typ&quot;/&gt;&lt;OawDocProperty name=&quot;Doc.Klasse&quot; field=&quot;Doc.Klasse&quot;/&gt;&lt;OawDocProperty name=&quot;Doc.Status&quot; field=&quot;Doc.Status&quot;/&gt;&lt;OawDocProperty name=&quot;Doc.From&quot; field=&quot;Doc.From&quot;/&gt;&lt;OawDocProperty name=&quot;Doc.Version&quot; field=&quot;Doc.Version&quot;/&gt;&lt;OawDocProperty name=&quot;Doc.FreigabeDatum&quot; field=&quot;Doc.FreigabeDatum&quot;/&gt;&lt;OawDocProperty name=&quot;Doc.DruckDatum&quot; field=&quot;Doc.DruckDatum&quot;/&gt;&lt;OawDocProperty name=&quot;Doc.Registratur&quot; field=&quot;Doc.Registratur&quot;/&gt;&lt;OawDocProperty name=&quot;Doc.Inhalt&quot; field=&quot;Doc.Inhalt&quot;/&gt;&lt;OawDocProperty name=&quot;Doc.BerichtDirektion&quot; field=&quot;Doc.BerichtDirektion&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61115381095709037" w:val="&lt;source&gt;&lt;Fields List=&quot;Function|Name&quot;/&gt;&lt;profile type=&quot;default&quot; UID=&quot;&quot; sameAsDefault=&quot;0&quot;&gt;&lt;OawBookmark name=&quot;Signature2Function&quot; field=&quot;Function&quot;/&gt;&lt;OawBookmark name=&quot;Signature2Name&quot; field=&quot;Nam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ShowFooterLogo&quot;/&gt;&lt;profile type=&quot;default&quot; UID=&quot;&quot; sameAsDefault=&quot;0&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4112217333376588294&quot; IDName=&quot;CustomField&quot;/&gt;&lt;DocProp UID=&quot;2002122011014149059130932&quot; EntryUID=&quot;2013071517203217405669&quot;&gt;&lt;Field Name=&quot;IDName&quot; Value=&quot;Bildungsdirektion, ZSP&quot;/&gt;&lt;Field Name=&quot;OrganisationLevel1&quot; Value=&quot;Kanton Nidwalden&quot;/&gt;&lt;Field Name=&quot;OrganisationLevel2&quot; Value=&quot;Bildungsdirektion&quot;/&gt;&lt;Field Name=&quot;OrganisationLevel3&quot; Value=&quot;Zentrum für Sonderpädagogik&quot;/&gt;&lt;Field Name=&quot;AddressHead&quot; Value=&quot;Buochserstrasse 9c, Postfach 1241, 6371 Stans&quot;/&gt;&lt;Field Name=&quot;AddressHead2&quot; Value=&quot;Telefon 041 618 74 15, www.nw.ch&quot;/&gt;&lt;Field Name=&quot;Address1&quot; Value=&quot;Kanton Nidwalden&quot;/&gt;&lt;Field Name=&quot;Address2&quot; Value=&quot;Bildungsdirektion&quot;/&gt;&lt;Field Name=&quot;Address3&quot; Value=&quot;Zentrum für Sonderpädagogik&quot;/&gt;&lt;Field Name=&quot;Address4&quot; Value=&quot;Buochserstrasse 9c&quot;/&gt;&lt;Field Name=&quot;Address5&quot; Value=&quot;Postfach 1241&quot;/&gt;&lt;Field Name=&quot;Address6&quot; Value=&quot;6371 Stans&quot;/&gt;&lt;Field Name=&quot;AdressSingleLine&quot; Value=&quot;CH-6371 Stans, Buochserstrasse 9c, Postfach 1241, ZSP&quot;/&gt;&lt;Field Name=&quot;City&quot; Value=&quot;Stans&quot;/&gt;&lt;Field Name=&quot;Telephone&quot; Value=&quot;041 618 74 15&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BID\Pp_Panorama.png&quot;/&gt;&lt;Field Name=&quot;PpLogoLayout&quot; Value=&quot;%logos%\BID\Pp_Layout.png&quot;/&gt;&lt;Field Name=&quot;LogoFooterPortrait&quot; Value=&quot;&quot;/&gt;&lt;Field Name=&quot;LogoFooterQuer&quot; Value=&quot;&quot;/&gt;&lt;Field Name=&quot;Data_UID&quot; Value=&quot;2013071517203217405669&quot;/&gt;&lt;Field Name=&quot;Field_Name&quot; Value=&quot;&quot;/&gt;&lt;Field Name=&quot;Field_UID&quot; Value=&quot;&quot;/&gt;&lt;Field Name=&quot;ML_LCID&quot; Value=&quot;&quot;/&gt;&lt;Field Name=&quot;ML_Value&quot; Value=&quot;&quot;/&gt;&lt;/DocProp&gt;&lt;DocProp UID=&quot;2006040509495284662868&quot; EntryUID=&quot;HPSNW44&quot;&gt;&lt;Field Name=&quot;IDName&quot; Value=&quot;Wyrsch Cécile, Leiterin, HPSNW44&quot;/&gt;&lt;Field Name=&quot;Name&quot; Value=&quot;Cécile Wyrsch&quot;/&gt;&lt;Field Name=&quot;DirectPhone&quot; Value=&quot;+41 41 618 74 21&quot;/&gt;&lt;Field Name=&quot;DirectFax&quot; Value=&quot;&quot;/&gt;&lt;Field Name=&quot;Mobile&quot; Value=&quot;&quot;/&gt;&lt;Field Name=&quot;EMail&quot; Value=&quot;cecile.wyrsch@nw.ch&quot;/&gt;&lt;Field Name=&quot;Function&quot; Value=&quot;Leiterin&quot;/&gt;&lt;Field Name=&quot;Initials&quot; Value=&quot;&quot;/&gt;&lt;Field Name=&quot;PersonalTitle&quot; Value=&quot;&quot;/&gt;&lt;Field Name=&quot;Data_UID&quot; Value=&quot;HPSNW44&quot;/&gt;&lt;Field Name=&quot;Field_Name&quot; Value=&quot;&quot;/&gt;&lt;Field Name=&quot;Field_UID&quot; Value=&quot;&quot;/&gt;&lt;Field Name=&quot;ML_LCID&quot; Value=&quot;&quot;/&gt;&lt;Field Name=&quot;ML_Value&quot; Value=&quot;&quot;/&gt;&lt;/DocProp&gt;&lt;DocProp UID=&quot;200212191811121321310321301031x&quot; EntryUID=&quot;HPSNW44&quot;&gt;&lt;Field Name=&quot;IDName&quot; Value=&quot;Wyrsch Cécile, Leiterin, HPSNW44&quot;/&gt;&lt;Field Name=&quot;Name&quot; Value=&quot;Cécile Wyrsch&quot;/&gt;&lt;Field Name=&quot;DirectPhone&quot; Value=&quot;+41 41 618 74 21&quot;/&gt;&lt;Field Name=&quot;DirectFax&quot; Value=&quot;&quot;/&gt;&lt;Field Name=&quot;Mobile&quot; Value=&quot;&quot;/&gt;&lt;Field Name=&quot;EMail&quot; Value=&quot;cecile.wyrsch@nw.ch&quot;/&gt;&lt;Field Name=&quot;Function&quot; Value=&quot;Leiterin&quot;/&gt;&lt;Field Name=&quot;Initials&quot; Value=&quot;&quot;/&gt;&lt;Field Name=&quot;PersonalTitle&quot; Value=&quot;&quot;/&gt;&lt;Field Name=&quot;Data_UID&quot; Value=&quot;HPSNW44&quot;/&gt;&lt;Field Name=&quot;Field_Name&quot; Value=&quot;&quot;/&gt;&lt;Field Name=&quot;Field_UID&quot; Value=&quot;&quot;/&gt;&lt;Field Name=&quot;ML_LCID&quot; Value=&quot;&quot;/&gt;&lt;Field Name=&quot;ML_Value&quot; Value=&quot;&quot;/&gt;&lt;/DocProp&gt;&lt;DocProp UID=&quot;2002122010583847234010578&quot; EntryUID=&quot;HPSNW44&quot;&gt;&lt;Field Name=&quot;IDName&quot; Value=&quot;Wyrsch Cécile, Leiterin, HPSNW44&quot;/&gt;&lt;Field Name=&quot;Name&quot; Value=&quot;Cécile Wyrsch&quot;/&gt;&lt;Field Name=&quot;DirectPhone&quot; Value=&quot;+41 41 618 74 21&quot;/&gt;&lt;Field Name=&quot;DirectFax&quot; Value=&quot;&quot;/&gt;&lt;Field Name=&quot;Mobile&quot; Value=&quot;&quot;/&gt;&lt;Field Name=&quot;EMail&quot; Value=&quot;cecile.wyrsch@nw.ch&quot;/&gt;&lt;Field Name=&quot;Function&quot; Value=&quot;Leiterin&quot;/&gt;&lt;Field Name=&quot;Initials&quot; Value=&quot;&quot;/&gt;&lt;Field Name=&quot;PersonalTitle&quot; Value=&quot;&quot;/&gt;&lt;Field Name=&quot;Data_UID&quot; Value=&quot;HPSNW4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word&gt;&lt;PDF&gt;&lt;category&gt;&lt;/category&gt;&lt;keywords&gt;&lt;/keywords&gt;&lt;comments&gt;&lt;/comments&gt;&lt;hyperlinkBase&gt;&lt;/hyperlinkBas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word&gt;&lt;PDF&gt;&lt;category&gt;&lt;/category&gt;&lt;keywords&gt;&lt;/keywords&gt;&lt;comments&gt;&lt;/comments&gt;&lt;hyperlinkBase&gt;&lt;/hyperlinkBas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PDF&gt;&lt;/save&gt;&lt;save profileUID=&quot;2004062216425255253277&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title&gt;&lt;value type=&quot;OawLanguage&quot; name=&quot;Template.Report&quot;&gt;&lt;separator text=&quot;&quot;&gt;&lt;/separator&gt;&lt;format text=&quot;&quot;&gt;&lt;/format&gt;&lt;/value&gt;&lt;/title&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documentProperty UID=&quot;2003070216009988776655&quot;&gt;&lt;OawDocProperty name=&quot;BM_Kurzname&quot; field=&quot;Kurzname&quot;/&gt;&lt;OawDocProperty name=&quot;BM_Subject&quot; field=&quot;Subject&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documentProperty UID=&quot;2003070216009988776655&quot;&gt;&lt;OawDocProperty name=&quot;BM_Kurzname&quot; field=&quot;Kurzname&quot;/&gt;&lt;OawDocProperty name=&quot;BM_Subject&quot; field=&quot;Subjec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ProjectID" w:val="nwch"/>
    <w:docVar w:name="OawRecipients" w:val="&lt;Recipients&gt;&lt;Recipient&gt;&lt;UID&gt;2016112414524304459484&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Kurzname&quot; field=&quot;Kurzname&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1;DocumentTitle:=&lt;translate&gt;Template.BerichtDirektion&lt;/translate&gt;;DisplayName:=&lt;translate&gt;Template.BerichtDirektion&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UeberschriftTitelseite&amp;lt;/translate&amp;gt;&quot; Style=&quot;Überschrift Titelseite&quot;/&gt;_x000d_&lt;Bookmark Name=&quot;Kurzname&quot; Label=&quot;&amp;lt;translate&amp;gt;SmartContent.Kurzname&amp;lt;/translate&amp;gt;&quot; Style=&quot;Kurzname&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UeberschriftTitelseite&amp;lt;/translate&amp;gt;&quot; Style=&quot;Überschrift Titelseite&quot;/&gt;_x000d_&lt;Bookmark Name=&quot;Kurzname&quot; Label=&quot;&amp;lt;translate&amp;gt;SmartTemplate.Kurzname&amp;lt;/translate&amp;gt;&quot; Style=&quot;Kurzname&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af9f59ed-72b9-44b3-b4be-d62b&quot; IdName=&quot;Footer&quot; IsSelected=&quot;False&quot; IsExpanded=&quot;True&quot;&gt;_x000d__x000a_      &lt;PageSetupSpecifics&gt;_x000d__x000a_        &lt;PageSetupSpecific IdName=&quot;A4Portrait&quot; PaperSize=&quot;A4&quot; Orientation=&quot;Portrait&quot; IsSelected=&quot;true&quot;&gt;_x000d__x000a_          &lt;Source Value=&quot;[[IF(MasterProperty(&amp;quot;CustomField&amp;quot;,&amp;quot;ShowFooterLogo&amp;quot;)=&amp;quot;0&amp;quot;,&amp;quot;&amp;quot;, GetMasterPropertyValue(&amp;quot;Organisation&amp;quot;, &amp;quot;LogoFooterPortrait&amp;quot;))]]&quot; /&gt;_x000d__x000a_          &lt;HorizontalPosition Relative=&quot;Page&quot; Alignment=&quot;Right&quot; Unit=&quot;cm&quot;&gt;3&lt;/HorizontalPosition&gt;_x000d__x000a_          &lt;VerticalPosition Relative=&quot;Page&quot; Alignment=&quot;Bottom&quot; Unit=&quot;cm&quot;&gt;1.7&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71AF0"/>
    <w:rsid w:val="00000F74"/>
    <w:rsid w:val="0000198A"/>
    <w:rsid w:val="00002EF4"/>
    <w:rsid w:val="0000345C"/>
    <w:rsid w:val="0001075B"/>
    <w:rsid w:val="000126B6"/>
    <w:rsid w:val="00014233"/>
    <w:rsid w:val="00014965"/>
    <w:rsid w:val="00014C96"/>
    <w:rsid w:val="00015C13"/>
    <w:rsid w:val="00020D94"/>
    <w:rsid w:val="00020DA4"/>
    <w:rsid w:val="00020EA0"/>
    <w:rsid w:val="00023D0B"/>
    <w:rsid w:val="000240E8"/>
    <w:rsid w:val="00024D1E"/>
    <w:rsid w:val="0002556D"/>
    <w:rsid w:val="000260A8"/>
    <w:rsid w:val="0002659D"/>
    <w:rsid w:val="000266DC"/>
    <w:rsid w:val="00026C4C"/>
    <w:rsid w:val="00026EBC"/>
    <w:rsid w:val="00027EBB"/>
    <w:rsid w:val="00030425"/>
    <w:rsid w:val="0003070C"/>
    <w:rsid w:val="00031149"/>
    <w:rsid w:val="000344DF"/>
    <w:rsid w:val="0003462C"/>
    <w:rsid w:val="00034653"/>
    <w:rsid w:val="0003468C"/>
    <w:rsid w:val="0003568B"/>
    <w:rsid w:val="000368F2"/>
    <w:rsid w:val="000369F4"/>
    <w:rsid w:val="000409C7"/>
    <w:rsid w:val="00040FD6"/>
    <w:rsid w:val="00041E4E"/>
    <w:rsid w:val="00042603"/>
    <w:rsid w:val="00042D67"/>
    <w:rsid w:val="00042E6A"/>
    <w:rsid w:val="0004355C"/>
    <w:rsid w:val="000458A2"/>
    <w:rsid w:val="000464BE"/>
    <w:rsid w:val="00047FD6"/>
    <w:rsid w:val="0005055C"/>
    <w:rsid w:val="000513EE"/>
    <w:rsid w:val="000525B2"/>
    <w:rsid w:val="00052693"/>
    <w:rsid w:val="00055FA5"/>
    <w:rsid w:val="000566F5"/>
    <w:rsid w:val="00062C3F"/>
    <w:rsid w:val="00066A3E"/>
    <w:rsid w:val="00066B74"/>
    <w:rsid w:val="00070DBF"/>
    <w:rsid w:val="00070FE6"/>
    <w:rsid w:val="00072BCE"/>
    <w:rsid w:val="000739A8"/>
    <w:rsid w:val="00080E23"/>
    <w:rsid w:val="000810C1"/>
    <w:rsid w:val="000833CC"/>
    <w:rsid w:val="000906F1"/>
    <w:rsid w:val="00090925"/>
    <w:rsid w:val="0009108A"/>
    <w:rsid w:val="00093F7A"/>
    <w:rsid w:val="00094848"/>
    <w:rsid w:val="00094E62"/>
    <w:rsid w:val="0009628A"/>
    <w:rsid w:val="00096E16"/>
    <w:rsid w:val="000A0A7D"/>
    <w:rsid w:val="000A192D"/>
    <w:rsid w:val="000A3565"/>
    <w:rsid w:val="000A576D"/>
    <w:rsid w:val="000A67FE"/>
    <w:rsid w:val="000A6CCE"/>
    <w:rsid w:val="000A6DA0"/>
    <w:rsid w:val="000A7BE1"/>
    <w:rsid w:val="000B0529"/>
    <w:rsid w:val="000B0B09"/>
    <w:rsid w:val="000B163D"/>
    <w:rsid w:val="000B2730"/>
    <w:rsid w:val="000B28D1"/>
    <w:rsid w:val="000B2AF8"/>
    <w:rsid w:val="000B3A22"/>
    <w:rsid w:val="000B3B9B"/>
    <w:rsid w:val="000B47DA"/>
    <w:rsid w:val="000B6049"/>
    <w:rsid w:val="000C1AF8"/>
    <w:rsid w:val="000C302B"/>
    <w:rsid w:val="000C3176"/>
    <w:rsid w:val="000C3EA3"/>
    <w:rsid w:val="000C5DFB"/>
    <w:rsid w:val="000C69AD"/>
    <w:rsid w:val="000C7114"/>
    <w:rsid w:val="000C7D91"/>
    <w:rsid w:val="000D05D9"/>
    <w:rsid w:val="000D0991"/>
    <w:rsid w:val="000D0C14"/>
    <w:rsid w:val="000D2057"/>
    <w:rsid w:val="000D2D44"/>
    <w:rsid w:val="000D35AA"/>
    <w:rsid w:val="000D3729"/>
    <w:rsid w:val="000D4941"/>
    <w:rsid w:val="000D4C5D"/>
    <w:rsid w:val="000E006B"/>
    <w:rsid w:val="000E0E98"/>
    <w:rsid w:val="000E2397"/>
    <w:rsid w:val="000E2B35"/>
    <w:rsid w:val="000E46CA"/>
    <w:rsid w:val="000F1FCF"/>
    <w:rsid w:val="000F20A2"/>
    <w:rsid w:val="000F40B1"/>
    <w:rsid w:val="000F6422"/>
    <w:rsid w:val="000F6A44"/>
    <w:rsid w:val="000F79CA"/>
    <w:rsid w:val="000F7CDD"/>
    <w:rsid w:val="00100419"/>
    <w:rsid w:val="001016BD"/>
    <w:rsid w:val="0010285E"/>
    <w:rsid w:val="00103CFF"/>
    <w:rsid w:val="00105406"/>
    <w:rsid w:val="00106EAD"/>
    <w:rsid w:val="0011312B"/>
    <w:rsid w:val="001135E6"/>
    <w:rsid w:val="00115ACD"/>
    <w:rsid w:val="00117B7F"/>
    <w:rsid w:val="0012081F"/>
    <w:rsid w:val="00121F03"/>
    <w:rsid w:val="0012445F"/>
    <w:rsid w:val="0012501C"/>
    <w:rsid w:val="001263C6"/>
    <w:rsid w:val="001305D6"/>
    <w:rsid w:val="001315E1"/>
    <w:rsid w:val="001349C9"/>
    <w:rsid w:val="00135ABD"/>
    <w:rsid w:val="0013649A"/>
    <w:rsid w:val="001369D3"/>
    <w:rsid w:val="00137978"/>
    <w:rsid w:val="00140C5A"/>
    <w:rsid w:val="001453E9"/>
    <w:rsid w:val="001462E2"/>
    <w:rsid w:val="001474BD"/>
    <w:rsid w:val="001543B5"/>
    <w:rsid w:val="00155222"/>
    <w:rsid w:val="00155640"/>
    <w:rsid w:val="001616D0"/>
    <w:rsid w:val="0016183A"/>
    <w:rsid w:val="001663DE"/>
    <w:rsid w:val="0016665D"/>
    <w:rsid w:val="001671C9"/>
    <w:rsid w:val="00170983"/>
    <w:rsid w:val="00174704"/>
    <w:rsid w:val="00174E84"/>
    <w:rsid w:val="001753CA"/>
    <w:rsid w:val="00181B77"/>
    <w:rsid w:val="00183EDE"/>
    <w:rsid w:val="00186D97"/>
    <w:rsid w:val="00187143"/>
    <w:rsid w:val="00190208"/>
    <w:rsid w:val="00191544"/>
    <w:rsid w:val="00192B01"/>
    <w:rsid w:val="00192FA4"/>
    <w:rsid w:val="00195CD4"/>
    <w:rsid w:val="0019756F"/>
    <w:rsid w:val="00197E3B"/>
    <w:rsid w:val="001A0D83"/>
    <w:rsid w:val="001A252F"/>
    <w:rsid w:val="001A3F3C"/>
    <w:rsid w:val="001A61C0"/>
    <w:rsid w:val="001A6DB2"/>
    <w:rsid w:val="001A710C"/>
    <w:rsid w:val="001B0870"/>
    <w:rsid w:val="001B134C"/>
    <w:rsid w:val="001B1F94"/>
    <w:rsid w:val="001B62AB"/>
    <w:rsid w:val="001C1F96"/>
    <w:rsid w:val="001C319C"/>
    <w:rsid w:val="001C7578"/>
    <w:rsid w:val="001C75EF"/>
    <w:rsid w:val="001D065A"/>
    <w:rsid w:val="001D0BA4"/>
    <w:rsid w:val="001D471B"/>
    <w:rsid w:val="001D5F55"/>
    <w:rsid w:val="001E178B"/>
    <w:rsid w:val="001E1AEA"/>
    <w:rsid w:val="001E1D2E"/>
    <w:rsid w:val="001E40E7"/>
    <w:rsid w:val="001E78C9"/>
    <w:rsid w:val="001F0435"/>
    <w:rsid w:val="001F339C"/>
    <w:rsid w:val="001F39C5"/>
    <w:rsid w:val="001F3E09"/>
    <w:rsid w:val="001F5040"/>
    <w:rsid w:val="001F689D"/>
    <w:rsid w:val="001F7A1F"/>
    <w:rsid w:val="00207F9E"/>
    <w:rsid w:val="00210BF0"/>
    <w:rsid w:val="00214046"/>
    <w:rsid w:val="002149E3"/>
    <w:rsid w:val="00215003"/>
    <w:rsid w:val="00215321"/>
    <w:rsid w:val="00215727"/>
    <w:rsid w:val="00215921"/>
    <w:rsid w:val="0021628E"/>
    <w:rsid w:val="00216CC3"/>
    <w:rsid w:val="00221D44"/>
    <w:rsid w:val="002223AA"/>
    <w:rsid w:val="0022436B"/>
    <w:rsid w:val="00227F63"/>
    <w:rsid w:val="00230321"/>
    <w:rsid w:val="00231456"/>
    <w:rsid w:val="002315B5"/>
    <w:rsid w:val="00232405"/>
    <w:rsid w:val="002337F1"/>
    <w:rsid w:val="002360E0"/>
    <w:rsid w:val="00236C6E"/>
    <w:rsid w:val="00237438"/>
    <w:rsid w:val="00237619"/>
    <w:rsid w:val="00237EFA"/>
    <w:rsid w:val="002442B2"/>
    <w:rsid w:val="002450C9"/>
    <w:rsid w:val="00250EB0"/>
    <w:rsid w:val="00251D37"/>
    <w:rsid w:val="002531CB"/>
    <w:rsid w:val="00253584"/>
    <w:rsid w:val="00253748"/>
    <w:rsid w:val="00254179"/>
    <w:rsid w:val="00254F8D"/>
    <w:rsid w:val="00255AEB"/>
    <w:rsid w:val="002571B1"/>
    <w:rsid w:val="0026048A"/>
    <w:rsid w:val="00262A27"/>
    <w:rsid w:val="00263217"/>
    <w:rsid w:val="002645DC"/>
    <w:rsid w:val="002672A9"/>
    <w:rsid w:val="00270CEA"/>
    <w:rsid w:val="00271915"/>
    <w:rsid w:val="00271D2E"/>
    <w:rsid w:val="00271E3C"/>
    <w:rsid w:val="00272078"/>
    <w:rsid w:val="00274DC9"/>
    <w:rsid w:val="00276705"/>
    <w:rsid w:val="00281E5E"/>
    <w:rsid w:val="00283775"/>
    <w:rsid w:val="00290654"/>
    <w:rsid w:val="00291A1E"/>
    <w:rsid w:val="00292882"/>
    <w:rsid w:val="00295FC0"/>
    <w:rsid w:val="00297FD1"/>
    <w:rsid w:val="002A012B"/>
    <w:rsid w:val="002A1646"/>
    <w:rsid w:val="002A2B9C"/>
    <w:rsid w:val="002A53C0"/>
    <w:rsid w:val="002A688E"/>
    <w:rsid w:val="002A71A5"/>
    <w:rsid w:val="002A7AED"/>
    <w:rsid w:val="002A7EA6"/>
    <w:rsid w:val="002B247C"/>
    <w:rsid w:val="002B3964"/>
    <w:rsid w:val="002B3C28"/>
    <w:rsid w:val="002B3E87"/>
    <w:rsid w:val="002B41C7"/>
    <w:rsid w:val="002B769D"/>
    <w:rsid w:val="002C1827"/>
    <w:rsid w:val="002C1FD8"/>
    <w:rsid w:val="002C4BC5"/>
    <w:rsid w:val="002C6F3A"/>
    <w:rsid w:val="002D4E94"/>
    <w:rsid w:val="002D6103"/>
    <w:rsid w:val="002E0561"/>
    <w:rsid w:val="002E0B33"/>
    <w:rsid w:val="002E54A8"/>
    <w:rsid w:val="002E5CF4"/>
    <w:rsid w:val="002F0BDA"/>
    <w:rsid w:val="002F1F7A"/>
    <w:rsid w:val="00300D10"/>
    <w:rsid w:val="00302183"/>
    <w:rsid w:val="003024AD"/>
    <w:rsid w:val="0030326C"/>
    <w:rsid w:val="003032C3"/>
    <w:rsid w:val="003059F8"/>
    <w:rsid w:val="003060EE"/>
    <w:rsid w:val="00307F1D"/>
    <w:rsid w:val="00310A05"/>
    <w:rsid w:val="00311C41"/>
    <w:rsid w:val="00314A4C"/>
    <w:rsid w:val="00315936"/>
    <w:rsid w:val="0032061B"/>
    <w:rsid w:val="0032113E"/>
    <w:rsid w:val="00322D36"/>
    <w:rsid w:val="00323580"/>
    <w:rsid w:val="003278CF"/>
    <w:rsid w:val="0033200C"/>
    <w:rsid w:val="00335B07"/>
    <w:rsid w:val="00341116"/>
    <w:rsid w:val="003419BB"/>
    <w:rsid w:val="00345EF6"/>
    <w:rsid w:val="003461EC"/>
    <w:rsid w:val="00346AC7"/>
    <w:rsid w:val="0035196D"/>
    <w:rsid w:val="00351AB0"/>
    <w:rsid w:val="00351F91"/>
    <w:rsid w:val="00353345"/>
    <w:rsid w:val="003554C2"/>
    <w:rsid w:val="00356772"/>
    <w:rsid w:val="00357B7E"/>
    <w:rsid w:val="00363860"/>
    <w:rsid w:val="00363E9B"/>
    <w:rsid w:val="00364BD2"/>
    <w:rsid w:val="003709F4"/>
    <w:rsid w:val="003717D6"/>
    <w:rsid w:val="00375C6E"/>
    <w:rsid w:val="00376DD8"/>
    <w:rsid w:val="00380954"/>
    <w:rsid w:val="00387E7A"/>
    <w:rsid w:val="003921F8"/>
    <w:rsid w:val="003927C7"/>
    <w:rsid w:val="00392C85"/>
    <w:rsid w:val="00392E6D"/>
    <w:rsid w:val="0039335A"/>
    <w:rsid w:val="00396159"/>
    <w:rsid w:val="003A0AEA"/>
    <w:rsid w:val="003A293A"/>
    <w:rsid w:val="003A362F"/>
    <w:rsid w:val="003A403A"/>
    <w:rsid w:val="003A4B4A"/>
    <w:rsid w:val="003A5C7A"/>
    <w:rsid w:val="003A70E7"/>
    <w:rsid w:val="003B3587"/>
    <w:rsid w:val="003B3CE2"/>
    <w:rsid w:val="003B5658"/>
    <w:rsid w:val="003B7E25"/>
    <w:rsid w:val="003C103D"/>
    <w:rsid w:val="003C5FE5"/>
    <w:rsid w:val="003D02E0"/>
    <w:rsid w:val="003D0F26"/>
    <w:rsid w:val="003D3083"/>
    <w:rsid w:val="003D3AB0"/>
    <w:rsid w:val="003D5369"/>
    <w:rsid w:val="003E1C34"/>
    <w:rsid w:val="003E21D9"/>
    <w:rsid w:val="003E3818"/>
    <w:rsid w:val="003E46AD"/>
    <w:rsid w:val="003E7420"/>
    <w:rsid w:val="003F003E"/>
    <w:rsid w:val="003F1992"/>
    <w:rsid w:val="003F3510"/>
    <w:rsid w:val="003F56DA"/>
    <w:rsid w:val="003F5927"/>
    <w:rsid w:val="003F5C10"/>
    <w:rsid w:val="003F73F9"/>
    <w:rsid w:val="00400716"/>
    <w:rsid w:val="004031FE"/>
    <w:rsid w:val="00404308"/>
    <w:rsid w:val="004076A9"/>
    <w:rsid w:val="004140F0"/>
    <w:rsid w:val="004170E7"/>
    <w:rsid w:val="004173AA"/>
    <w:rsid w:val="00420783"/>
    <w:rsid w:val="00422101"/>
    <w:rsid w:val="004259D3"/>
    <w:rsid w:val="00434F2E"/>
    <w:rsid w:val="0043661F"/>
    <w:rsid w:val="004368E5"/>
    <w:rsid w:val="004370E3"/>
    <w:rsid w:val="004424B7"/>
    <w:rsid w:val="00443917"/>
    <w:rsid w:val="004472F7"/>
    <w:rsid w:val="0045035C"/>
    <w:rsid w:val="0045562A"/>
    <w:rsid w:val="00456F18"/>
    <w:rsid w:val="00457491"/>
    <w:rsid w:val="00457AB3"/>
    <w:rsid w:val="00461111"/>
    <w:rsid w:val="00461610"/>
    <w:rsid w:val="00461955"/>
    <w:rsid w:val="0046499D"/>
    <w:rsid w:val="00466BC4"/>
    <w:rsid w:val="00467057"/>
    <w:rsid w:val="004674C1"/>
    <w:rsid w:val="004675FC"/>
    <w:rsid w:val="004676CF"/>
    <w:rsid w:val="00470616"/>
    <w:rsid w:val="00470ED8"/>
    <w:rsid w:val="00472DAB"/>
    <w:rsid w:val="0047417C"/>
    <w:rsid w:val="0047471B"/>
    <w:rsid w:val="00474CC0"/>
    <w:rsid w:val="00477F5E"/>
    <w:rsid w:val="00482261"/>
    <w:rsid w:val="00482BB2"/>
    <w:rsid w:val="00485BEE"/>
    <w:rsid w:val="00486D68"/>
    <w:rsid w:val="004870F2"/>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2C11"/>
    <w:rsid w:val="004B5658"/>
    <w:rsid w:val="004B59FA"/>
    <w:rsid w:val="004C05DA"/>
    <w:rsid w:val="004C0B2D"/>
    <w:rsid w:val="004C276C"/>
    <w:rsid w:val="004C2C3B"/>
    <w:rsid w:val="004C47DD"/>
    <w:rsid w:val="004C4E71"/>
    <w:rsid w:val="004C7CBE"/>
    <w:rsid w:val="004D5040"/>
    <w:rsid w:val="004D6E5E"/>
    <w:rsid w:val="004D7DBC"/>
    <w:rsid w:val="004E056C"/>
    <w:rsid w:val="004E1981"/>
    <w:rsid w:val="004E74C0"/>
    <w:rsid w:val="004F2EB7"/>
    <w:rsid w:val="004F3181"/>
    <w:rsid w:val="004F3463"/>
    <w:rsid w:val="004F3BD7"/>
    <w:rsid w:val="004F4062"/>
    <w:rsid w:val="004F45FE"/>
    <w:rsid w:val="004F4C96"/>
    <w:rsid w:val="004F5733"/>
    <w:rsid w:val="004F5DA0"/>
    <w:rsid w:val="004F7477"/>
    <w:rsid w:val="00502907"/>
    <w:rsid w:val="00502E1D"/>
    <w:rsid w:val="00503AC0"/>
    <w:rsid w:val="00504A52"/>
    <w:rsid w:val="00514589"/>
    <w:rsid w:val="0052420E"/>
    <w:rsid w:val="00524861"/>
    <w:rsid w:val="00524E39"/>
    <w:rsid w:val="005262DD"/>
    <w:rsid w:val="00527236"/>
    <w:rsid w:val="00527ABE"/>
    <w:rsid w:val="00527DCE"/>
    <w:rsid w:val="005307E1"/>
    <w:rsid w:val="0053372A"/>
    <w:rsid w:val="005343A6"/>
    <w:rsid w:val="00534CD8"/>
    <w:rsid w:val="00536CA7"/>
    <w:rsid w:val="0053758E"/>
    <w:rsid w:val="005411E2"/>
    <w:rsid w:val="005435A2"/>
    <w:rsid w:val="005455B3"/>
    <w:rsid w:val="005460F8"/>
    <w:rsid w:val="00547909"/>
    <w:rsid w:val="00547C22"/>
    <w:rsid w:val="0055005A"/>
    <w:rsid w:val="0055054B"/>
    <w:rsid w:val="00550F8A"/>
    <w:rsid w:val="00551AF9"/>
    <w:rsid w:val="005529F2"/>
    <w:rsid w:val="00552FCA"/>
    <w:rsid w:val="00553C5A"/>
    <w:rsid w:val="00553CD3"/>
    <w:rsid w:val="00553FED"/>
    <w:rsid w:val="005550BD"/>
    <w:rsid w:val="00555522"/>
    <w:rsid w:val="00556198"/>
    <w:rsid w:val="00557113"/>
    <w:rsid w:val="0055790A"/>
    <w:rsid w:val="00557E6B"/>
    <w:rsid w:val="00561F37"/>
    <w:rsid w:val="00562E2F"/>
    <w:rsid w:val="00563000"/>
    <w:rsid w:val="00564ECD"/>
    <w:rsid w:val="00565EB9"/>
    <w:rsid w:val="0056736C"/>
    <w:rsid w:val="00573C8B"/>
    <w:rsid w:val="00575EE6"/>
    <w:rsid w:val="00577C91"/>
    <w:rsid w:val="005800AA"/>
    <w:rsid w:val="0058076B"/>
    <w:rsid w:val="00586277"/>
    <w:rsid w:val="005911F5"/>
    <w:rsid w:val="00591C83"/>
    <w:rsid w:val="00595CAB"/>
    <w:rsid w:val="005962F5"/>
    <w:rsid w:val="005A1ED2"/>
    <w:rsid w:val="005A2477"/>
    <w:rsid w:val="005A4FCA"/>
    <w:rsid w:val="005A5F32"/>
    <w:rsid w:val="005B0835"/>
    <w:rsid w:val="005B0ADF"/>
    <w:rsid w:val="005B220F"/>
    <w:rsid w:val="005B2294"/>
    <w:rsid w:val="005B3366"/>
    <w:rsid w:val="005B706C"/>
    <w:rsid w:val="005B7557"/>
    <w:rsid w:val="005C1B96"/>
    <w:rsid w:val="005C213F"/>
    <w:rsid w:val="005D2541"/>
    <w:rsid w:val="005D2BF3"/>
    <w:rsid w:val="005D7787"/>
    <w:rsid w:val="005D7F82"/>
    <w:rsid w:val="005E0D1E"/>
    <w:rsid w:val="005E110D"/>
    <w:rsid w:val="005E2872"/>
    <w:rsid w:val="005E555F"/>
    <w:rsid w:val="005E5964"/>
    <w:rsid w:val="005E7427"/>
    <w:rsid w:val="005E7E3B"/>
    <w:rsid w:val="005F144A"/>
    <w:rsid w:val="005F1F51"/>
    <w:rsid w:val="005F2303"/>
    <w:rsid w:val="005F40AD"/>
    <w:rsid w:val="005F4EFB"/>
    <w:rsid w:val="005F7074"/>
    <w:rsid w:val="00601F70"/>
    <w:rsid w:val="00603A71"/>
    <w:rsid w:val="0060464E"/>
    <w:rsid w:val="0060506E"/>
    <w:rsid w:val="006064E8"/>
    <w:rsid w:val="0060722D"/>
    <w:rsid w:val="00607715"/>
    <w:rsid w:val="006137EB"/>
    <w:rsid w:val="00615CC3"/>
    <w:rsid w:val="00620660"/>
    <w:rsid w:val="00620BF3"/>
    <w:rsid w:val="00624B72"/>
    <w:rsid w:val="00624E90"/>
    <w:rsid w:val="0062594C"/>
    <w:rsid w:val="00630A05"/>
    <w:rsid w:val="00630CD1"/>
    <w:rsid w:val="00630D63"/>
    <w:rsid w:val="0063352C"/>
    <w:rsid w:val="00634497"/>
    <w:rsid w:val="00634C2C"/>
    <w:rsid w:val="00635C7B"/>
    <w:rsid w:val="006375B0"/>
    <w:rsid w:val="00641285"/>
    <w:rsid w:val="00643C75"/>
    <w:rsid w:val="00643E84"/>
    <w:rsid w:val="00643ED6"/>
    <w:rsid w:val="006441D4"/>
    <w:rsid w:val="006443AF"/>
    <w:rsid w:val="006445C9"/>
    <w:rsid w:val="00644631"/>
    <w:rsid w:val="00644A4A"/>
    <w:rsid w:val="00645498"/>
    <w:rsid w:val="00651F40"/>
    <w:rsid w:val="006537DA"/>
    <w:rsid w:val="00653FC4"/>
    <w:rsid w:val="00655547"/>
    <w:rsid w:val="00655AF3"/>
    <w:rsid w:val="00656E73"/>
    <w:rsid w:val="0065734E"/>
    <w:rsid w:val="006603C0"/>
    <w:rsid w:val="0066323F"/>
    <w:rsid w:val="00663D86"/>
    <w:rsid w:val="00664276"/>
    <w:rsid w:val="006652C2"/>
    <w:rsid w:val="00665FFA"/>
    <w:rsid w:val="00666945"/>
    <w:rsid w:val="00666B23"/>
    <w:rsid w:val="00667D18"/>
    <w:rsid w:val="006707F8"/>
    <w:rsid w:val="00670C5B"/>
    <w:rsid w:val="00670EE9"/>
    <w:rsid w:val="00674D29"/>
    <w:rsid w:val="00676F60"/>
    <w:rsid w:val="00677601"/>
    <w:rsid w:val="0067781F"/>
    <w:rsid w:val="00680C31"/>
    <w:rsid w:val="00681715"/>
    <w:rsid w:val="006822C0"/>
    <w:rsid w:val="006831D7"/>
    <w:rsid w:val="006847AB"/>
    <w:rsid w:val="00686CFA"/>
    <w:rsid w:val="0069034D"/>
    <w:rsid w:val="0069340B"/>
    <w:rsid w:val="00693612"/>
    <w:rsid w:val="00694893"/>
    <w:rsid w:val="00695FAD"/>
    <w:rsid w:val="006963C0"/>
    <w:rsid w:val="00696C16"/>
    <w:rsid w:val="006A1217"/>
    <w:rsid w:val="006A1689"/>
    <w:rsid w:val="006A27FE"/>
    <w:rsid w:val="006A560C"/>
    <w:rsid w:val="006A566A"/>
    <w:rsid w:val="006A5E00"/>
    <w:rsid w:val="006A62EE"/>
    <w:rsid w:val="006A6C95"/>
    <w:rsid w:val="006A7C47"/>
    <w:rsid w:val="006B0E78"/>
    <w:rsid w:val="006B131C"/>
    <w:rsid w:val="006B1740"/>
    <w:rsid w:val="006B2E5A"/>
    <w:rsid w:val="006B3A03"/>
    <w:rsid w:val="006C1A52"/>
    <w:rsid w:val="006C3602"/>
    <w:rsid w:val="006C5653"/>
    <w:rsid w:val="006D0791"/>
    <w:rsid w:val="006D0C2F"/>
    <w:rsid w:val="006D276A"/>
    <w:rsid w:val="006D38D4"/>
    <w:rsid w:val="006D4881"/>
    <w:rsid w:val="006D67DA"/>
    <w:rsid w:val="006D7516"/>
    <w:rsid w:val="006D7543"/>
    <w:rsid w:val="006E08D2"/>
    <w:rsid w:val="006E15D3"/>
    <w:rsid w:val="006E2AE9"/>
    <w:rsid w:val="006E5320"/>
    <w:rsid w:val="006E599E"/>
    <w:rsid w:val="006E613D"/>
    <w:rsid w:val="006E6F1B"/>
    <w:rsid w:val="006E72C9"/>
    <w:rsid w:val="006F0C51"/>
    <w:rsid w:val="006F12A1"/>
    <w:rsid w:val="006F17C1"/>
    <w:rsid w:val="006F1A34"/>
    <w:rsid w:val="006F382C"/>
    <w:rsid w:val="006F64F4"/>
    <w:rsid w:val="006F6C38"/>
    <w:rsid w:val="006F6E32"/>
    <w:rsid w:val="0070311C"/>
    <w:rsid w:val="007038E4"/>
    <w:rsid w:val="007046E4"/>
    <w:rsid w:val="00705C82"/>
    <w:rsid w:val="00706FA1"/>
    <w:rsid w:val="007103D1"/>
    <w:rsid w:val="007108C8"/>
    <w:rsid w:val="00710A52"/>
    <w:rsid w:val="00710E42"/>
    <w:rsid w:val="00711B94"/>
    <w:rsid w:val="00711EE8"/>
    <w:rsid w:val="00712209"/>
    <w:rsid w:val="00713BDD"/>
    <w:rsid w:val="007146EC"/>
    <w:rsid w:val="007155F1"/>
    <w:rsid w:val="007200CC"/>
    <w:rsid w:val="007230F0"/>
    <w:rsid w:val="00723F9C"/>
    <w:rsid w:val="00725475"/>
    <w:rsid w:val="00727295"/>
    <w:rsid w:val="00730739"/>
    <w:rsid w:val="00730FCB"/>
    <w:rsid w:val="0073184B"/>
    <w:rsid w:val="0073221E"/>
    <w:rsid w:val="007351E0"/>
    <w:rsid w:val="00735D99"/>
    <w:rsid w:val="00743378"/>
    <w:rsid w:val="007467BD"/>
    <w:rsid w:val="00746D1A"/>
    <w:rsid w:val="00746E04"/>
    <w:rsid w:val="00750084"/>
    <w:rsid w:val="00753CA8"/>
    <w:rsid w:val="00753EAA"/>
    <w:rsid w:val="00761F7C"/>
    <w:rsid w:val="00763442"/>
    <w:rsid w:val="007644BB"/>
    <w:rsid w:val="00770B06"/>
    <w:rsid w:val="007728E4"/>
    <w:rsid w:val="00773D4A"/>
    <w:rsid w:val="007740C9"/>
    <w:rsid w:val="00774C3C"/>
    <w:rsid w:val="00776C5A"/>
    <w:rsid w:val="00776CCF"/>
    <w:rsid w:val="007820FE"/>
    <w:rsid w:val="007834E9"/>
    <w:rsid w:val="0078691E"/>
    <w:rsid w:val="007905C2"/>
    <w:rsid w:val="00791DAB"/>
    <w:rsid w:val="007A3FC7"/>
    <w:rsid w:val="007A4170"/>
    <w:rsid w:val="007B1D12"/>
    <w:rsid w:val="007B39E5"/>
    <w:rsid w:val="007B5FB9"/>
    <w:rsid w:val="007B6205"/>
    <w:rsid w:val="007B7776"/>
    <w:rsid w:val="007C044F"/>
    <w:rsid w:val="007C26FB"/>
    <w:rsid w:val="007C28ED"/>
    <w:rsid w:val="007C4472"/>
    <w:rsid w:val="007C5A5C"/>
    <w:rsid w:val="007D07A3"/>
    <w:rsid w:val="007D0C33"/>
    <w:rsid w:val="007D3931"/>
    <w:rsid w:val="007D6FA2"/>
    <w:rsid w:val="007D70C1"/>
    <w:rsid w:val="007D787A"/>
    <w:rsid w:val="007E0390"/>
    <w:rsid w:val="007E098F"/>
    <w:rsid w:val="007E0FED"/>
    <w:rsid w:val="007E1302"/>
    <w:rsid w:val="007E1C1A"/>
    <w:rsid w:val="007E1FB7"/>
    <w:rsid w:val="007E37B7"/>
    <w:rsid w:val="007E4629"/>
    <w:rsid w:val="007F1C33"/>
    <w:rsid w:val="007F456A"/>
    <w:rsid w:val="007F51AD"/>
    <w:rsid w:val="007F761A"/>
    <w:rsid w:val="0080311B"/>
    <w:rsid w:val="008048B5"/>
    <w:rsid w:val="00806AB0"/>
    <w:rsid w:val="0080753C"/>
    <w:rsid w:val="0081246E"/>
    <w:rsid w:val="00812C81"/>
    <w:rsid w:val="0081318A"/>
    <w:rsid w:val="0081411D"/>
    <w:rsid w:val="008177F4"/>
    <w:rsid w:val="00817D82"/>
    <w:rsid w:val="008200E8"/>
    <w:rsid w:val="00820930"/>
    <w:rsid w:val="008212D1"/>
    <w:rsid w:val="00831A1E"/>
    <w:rsid w:val="00831DD1"/>
    <w:rsid w:val="00832846"/>
    <w:rsid w:val="00833056"/>
    <w:rsid w:val="00833880"/>
    <w:rsid w:val="00833C3E"/>
    <w:rsid w:val="0083756F"/>
    <w:rsid w:val="00846501"/>
    <w:rsid w:val="00847BDD"/>
    <w:rsid w:val="0085142C"/>
    <w:rsid w:val="00853757"/>
    <w:rsid w:val="0085700E"/>
    <w:rsid w:val="008610CF"/>
    <w:rsid w:val="008648C0"/>
    <w:rsid w:val="00865353"/>
    <w:rsid w:val="0086655E"/>
    <w:rsid w:val="00870752"/>
    <w:rsid w:val="0087211A"/>
    <w:rsid w:val="008723AF"/>
    <w:rsid w:val="00872404"/>
    <w:rsid w:val="00873899"/>
    <w:rsid w:val="00876639"/>
    <w:rsid w:val="00876D9D"/>
    <w:rsid w:val="008779F4"/>
    <w:rsid w:val="008804F4"/>
    <w:rsid w:val="008830A0"/>
    <w:rsid w:val="008842B4"/>
    <w:rsid w:val="008844B1"/>
    <w:rsid w:val="0088471A"/>
    <w:rsid w:val="00884CAE"/>
    <w:rsid w:val="0088595E"/>
    <w:rsid w:val="00886F4E"/>
    <w:rsid w:val="00892FCA"/>
    <w:rsid w:val="00894529"/>
    <w:rsid w:val="0089699B"/>
    <w:rsid w:val="00896F37"/>
    <w:rsid w:val="00897B34"/>
    <w:rsid w:val="008A3245"/>
    <w:rsid w:val="008A6693"/>
    <w:rsid w:val="008A7052"/>
    <w:rsid w:val="008A7377"/>
    <w:rsid w:val="008A7921"/>
    <w:rsid w:val="008B065A"/>
    <w:rsid w:val="008B0AEE"/>
    <w:rsid w:val="008B0C14"/>
    <w:rsid w:val="008B0C90"/>
    <w:rsid w:val="008B121B"/>
    <w:rsid w:val="008B16BC"/>
    <w:rsid w:val="008B345A"/>
    <w:rsid w:val="008B5104"/>
    <w:rsid w:val="008B6D16"/>
    <w:rsid w:val="008B6FDB"/>
    <w:rsid w:val="008B756A"/>
    <w:rsid w:val="008C03E1"/>
    <w:rsid w:val="008C08DE"/>
    <w:rsid w:val="008C3855"/>
    <w:rsid w:val="008C4263"/>
    <w:rsid w:val="008C5621"/>
    <w:rsid w:val="008C7714"/>
    <w:rsid w:val="008C781E"/>
    <w:rsid w:val="008C7B04"/>
    <w:rsid w:val="008D0610"/>
    <w:rsid w:val="008D2789"/>
    <w:rsid w:val="008D2C64"/>
    <w:rsid w:val="008D451A"/>
    <w:rsid w:val="008D6686"/>
    <w:rsid w:val="008D6769"/>
    <w:rsid w:val="008E1723"/>
    <w:rsid w:val="008E1B0F"/>
    <w:rsid w:val="008E288F"/>
    <w:rsid w:val="008E7292"/>
    <w:rsid w:val="008E797B"/>
    <w:rsid w:val="008F0A61"/>
    <w:rsid w:val="008F14ED"/>
    <w:rsid w:val="008F45F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4A86"/>
    <w:rsid w:val="00926990"/>
    <w:rsid w:val="009272B1"/>
    <w:rsid w:val="0092758E"/>
    <w:rsid w:val="00927CF5"/>
    <w:rsid w:val="009306D3"/>
    <w:rsid w:val="00931B0D"/>
    <w:rsid w:val="00932059"/>
    <w:rsid w:val="00932522"/>
    <w:rsid w:val="00933BE6"/>
    <w:rsid w:val="009347DF"/>
    <w:rsid w:val="00934930"/>
    <w:rsid w:val="00936AA8"/>
    <w:rsid w:val="00936BEB"/>
    <w:rsid w:val="00937355"/>
    <w:rsid w:val="0094376D"/>
    <w:rsid w:val="009466F1"/>
    <w:rsid w:val="00947F3C"/>
    <w:rsid w:val="0095096D"/>
    <w:rsid w:val="00951C4E"/>
    <w:rsid w:val="00952210"/>
    <w:rsid w:val="00953997"/>
    <w:rsid w:val="00954DED"/>
    <w:rsid w:val="00954E0A"/>
    <w:rsid w:val="00955258"/>
    <w:rsid w:val="00956B7A"/>
    <w:rsid w:val="00957286"/>
    <w:rsid w:val="009579B6"/>
    <w:rsid w:val="009602D7"/>
    <w:rsid w:val="0096090C"/>
    <w:rsid w:val="00960D95"/>
    <w:rsid w:val="0096436B"/>
    <w:rsid w:val="00971AF0"/>
    <w:rsid w:val="00971E0C"/>
    <w:rsid w:val="00972B5D"/>
    <w:rsid w:val="009737DE"/>
    <w:rsid w:val="00973A15"/>
    <w:rsid w:val="00974CCE"/>
    <w:rsid w:val="00976118"/>
    <w:rsid w:val="00980F9D"/>
    <w:rsid w:val="00981970"/>
    <w:rsid w:val="00983F75"/>
    <w:rsid w:val="00984BBC"/>
    <w:rsid w:val="0098697B"/>
    <w:rsid w:val="0098717A"/>
    <w:rsid w:val="00993192"/>
    <w:rsid w:val="009946E9"/>
    <w:rsid w:val="00995E20"/>
    <w:rsid w:val="00996534"/>
    <w:rsid w:val="00996FEF"/>
    <w:rsid w:val="009A3803"/>
    <w:rsid w:val="009A3E40"/>
    <w:rsid w:val="009A4C06"/>
    <w:rsid w:val="009A4E03"/>
    <w:rsid w:val="009B004D"/>
    <w:rsid w:val="009B0764"/>
    <w:rsid w:val="009B1960"/>
    <w:rsid w:val="009B3A40"/>
    <w:rsid w:val="009B3A6B"/>
    <w:rsid w:val="009B55A5"/>
    <w:rsid w:val="009B58C2"/>
    <w:rsid w:val="009B7034"/>
    <w:rsid w:val="009C17FC"/>
    <w:rsid w:val="009C24D9"/>
    <w:rsid w:val="009C2A29"/>
    <w:rsid w:val="009C4256"/>
    <w:rsid w:val="009C44E9"/>
    <w:rsid w:val="009C4B37"/>
    <w:rsid w:val="009C5BE0"/>
    <w:rsid w:val="009C7B78"/>
    <w:rsid w:val="009D2F91"/>
    <w:rsid w:val="009D48A4"/>
    <w:rsid w:val="009D4E03"/>
    <w:rsid w:val="009E0E4C"/>
    <w:rsid w:val="009E1B47"/>
    <w:rsid w:val="009E2783"/>
    <w:rsid w:val="009E2A84"/>
    <w:rsid w:val="009E3A21"/>
    <w:rsid w:val="009E5A93"/>
    <w:rsid w:val="009F2CCB"/>
    <w:rsid w:val="009F428C"/>
    <w:rsid w:val="009F4CB7"/>
    <w:rsid w:val="00A005DB"/>
    <w:rsid w:val="00A02515"/>
    <w:rsid w:val="00A02C72"/>
    <w:rsid w:val="00A10C5B"/>
    <w:rsid w:val="00A125C8"/>
    <w:rsid w:val="00A126CE"/>
    <w:rsid w:val="00A12AE9"/>
    <w:rsid w:val="00A139ED"/>
    <w:rsid w:val="00A14FC1"/>
    <w:rsid w:val="00A1590B"/>
    <w:rsid w:val="00A159F8"/>
    <w:rsid w:val="00A166C1"/>
    <w:rsid w:val="00A216C0"/>
    <w:rsid w:val="00A216F8"/>
    <w:rsid w:val="00A21B8C"/>
    <w:rsid w:val="00A22306"/>
    <w:rsid w:val="00A2514E"/>
    <w:rsid w:val="00A26203"/>
    <w:rsid w:val="00A27C3A"/>
    <w:rsid w:val="00A31853"/>
    <w:rsid w:val="00A31B9D"/>
    <w:rsid w:val="00A31CF4"/>
    <w:rsid w:val="00A31D7B"/>
    <w:rsid w:val="00A329DC"/>
    <w:rsid w:val="00A35E0B"/>
    <w:rsid w:val="00A36DD8"/>
    <w:rsid w:val="00A379CB"/>
    <w:rsid w:val="00A40A98"/>
    <w:rsid w:val="00A41EB5"/>
    <w:rsid w:val="00A43922"/>
    <w:rsid w:val="00A45940"/>
    <w:rsid w:val="00A46574"/>
    <w:rsid w:val="00A50335"/>
    <w:rsid w:val="00A50653"/>
    <w:rsid w:val="00A51EC8"/>
    <w:rsid w:val="00A52769"/>
    <w:rsid w:val="00A5445C"/>
    <w:rsid w:val="00A548A5"/>
    <w:rsid w:val="00A54B6F"/>
    <w:rsid w:val="00A5661D"/>
    <w:rsid w:val="00A571FC"/>
    <w:rsid w:val="00A60362"/>
    <w:rsid w:val="00A648DE"/>
    <w:rsid w:val="00A65445"/>
    <w:rsid w:val="00A664B2"/>
    <w:rsid w:val="00A674A0"/>
    <w:rsid w:val="00A7095C"/>
    <w:rsid w:val="00A80A1D"/>
    <w:rsid w:val="00A83A73"/>
    <w:rsid w:val="00A85064"/>
    <w:rsid w:val="00A85E57"/>
    <w:rsid w:val="00A86E62"/>
    <w:rsid w:val="00A87A14"/>
    <w:rsid w:val="00A907BA"/>
    <w:rsid w:val="00A93BF4"/>
    <w:rsid w:val="00A93D96"/>
    <w:rsid w:val="00A96971"/>
    <w:rsid w:val="00A976CC"/>
    <w:rsid w:val="00A97873"/>
    <w:rsid w:val="00AA3683"/>
    <w:rsid w:val="00AB1579"/>
    <w:rsid w:val="00AB1D91"/>
    <w:rsid w:val="00AB2A23"/>
    <w:rsid w:val="00AB2AD8"/>
    <w:rsid w:val="00AB2FCF"/>
    <w:rsid w:val="00AB3137"/>
    <w:rsid w:val="00AB31D4"/>
    <w:rsid w:val="00AB38D5"/>
    <w:rsid w:val="00AB3CE3"/>
    <w:rsid w:val="00AB4E54"/>
    <w:rsid w:val="00AB4F05"/>
    <w:rsid w:val="00AC1C45"/>
    <w:rsid w:val="00AC2696"/>
    <w:rsid w:val="00AC386D"/>
    <w:rsid w:val="00AC7319"/>
    <w:rsid w:val="00AC7708"/>
    <w:rsid w:val="00AD2AA9"/>
    <w:rsid w:val="00AD2CE3"/>
    <w:rsid w:val="00AD587A"/>
    <w:rsid w:val="00AD7862"/>
    <w:rsid w:val="00AE1B37"/>
    <w:rsid w:val="00AE2014"/>
    <w:rsid w:val="00AE56FB"/>
    <w:rsid w:val="00AE5A5D"/>
    <w:rsid w:val="00AE6BBF"/>
    <w:rsid w:val="00AE6C6B"/>
    <w:rsid w:val="00AE7451"/>
    <w:rsid w:val="00AF0617"/>
    <w:rsid w:val="00AF08E4"/>
    <w:rsid w:val="00AF1085"/>
    <w:rsid w:val="00AF271B"/>
    <w:rsid w:val="00AF486A"/>
    <w:rsid w:val="00AF57DC"/>
    <w:rsid w:val="00AF6845"/>
    <w:rsid w:val="00AF6F40"/>
    <w:rsid w:val="00AF75CA"/>
    <w:rsid w:val="00B0079D"/>
    <w:rsid w:val="00B0088E"/>
    <w:rsid w:val="00B01CAB"/>
    <w:rsid w:val="00B02111"/>
    <w:rsid w:val="00B02499"/>
    <w:rsid w:val="00B03443"/>
    <w:rsid w:val="00B05FAC"/>
    <w:rsid w:val="00B0709A"/>
    <w:rsid w:val="00B10272"/>
    <w:rsid w:val="00B128DE"/>
    <w:rsid w:val="00B1499B"/>
    <w:rsid w:val="00B153C9"/>
    <w:rsid w:val="00B16FD9"/>
    <w:rsid w:val="00B23E1E"/>
    <w:rsid w:val="00B2481E"/>
    <w:rsid w:val="00B251F8"/>
    <w:rsid w:val="00B2542E"/>
    <w:rsid w:val="00B25F14"/>
    <w:rsid w:val="00B27F29"/>
    <w:rsid w:val="00B30FE0"/>
    <w:rsid w:val="00B37F8E"/>
    <w:rsid w:val="00B40F06"/>
    <w:rsid w:val="00B4476E"/>
    <w:rsid w:val="00B44F0A"/>
    <w:rsid w:val="00B463F7"/>
    <w:rsid w:val="00B51AC3"/>
    <w:rsid w:val="00B5459E"/>
    <w:rsid w:val="00B5486E"/>
    <w:rsid w:val="00B5515F"/>
    <w:rsid w:val="00B56ED8"/>
    <w:rsid w:val="00B5700D"/>
    <w:rsid w:val="00B61C29"/>
    <w:rsid w:val="00B6318A"/>
    <w:rsid w:val="00B637A8"/>
    <w:rsid w:val="00B640BD"/>
    <w:rsid w:val="00B64126"/>
    <w:rsid w:val="00B66558"/>
    <w:rsid w:val="00B667B4"/>
    <w:rsid w:val="00B676AC"/>
    <w:rsid w:val="00B6781A"/>
    <w:rsid w:val="00B70773"/>
    <w:rsid w:val="00B74003"/>
    <w:rsid w:val="00B75498"/>
    <w:rsid w:val="00B75FE2"/>
    <w:rsid w:val="00B827D1"/>
    <w:rsid w:val="00B82901"/>
    <w:rsid w:val="00B85807"/>
    <w:rsid w:val="00B863EE"/>
    <w:rsid w:val="00B9070D"/>
    <w:rsid w:val="00B91A39"/>
    <w:rsid w:val="00B93340"/>
    <w:rsid w:val="00B94143"/>
    <w:rsid w:val="00B96AEC"/>
    <w:rsid w:val="00BA25BC"/>
    <w:rsid w:val="00BA26F4"/>
    <w:rsid w:val="00BA347B"/>
    <w:rsid w:val="00BA52FF"/>
    <w:rsid w:val="00BA5AAA"/>
    <w:rsid w:val="00BA7B70"/>
    <w:rsid w:val="00BA7C15"/>
    <w:rsid w:val="00BA7D0F"/>
    <w:rsid w:val="00BB052B"/>
    <w:rsid w:val="00BB070B"/>
    <w:rsid w:val="00BB0CB2"/>
    <w:rsid w:val="00BB1C6A"/>
    <w:rsid w:val="00BB487A"/>
    <w:rsid w:val="00BB4E0F"/>
    <w:rsid w:val="00BB50FB"/>
    <w:rsid w:val="00BB6D34"/>
    <w:rsid w:val="00BB73E6"/>
    <w:rsid w:val="00BC05F5"/>
    <w:rsid w:val="00BC1383"/>
    <w:rsid w:val="00BC2277"/>
    <w:rsid w:val="00BC2A9B"/>
    <w:rsid w:val="00BC32D2"/>
    <w:rsid w:val="00BC5E34"/>
    <w:rsid w:val="00BC72CF"/>
    <w:rsid w:val="00BC7992"/>
    <w:rsid w:val="00BC7A79"/>
    <w:rsid w:val="00BD2C6F"/>
    <w:rsid w:val="00BD3162"/>
    <w:rsid w:val="00BD4BF5"/>
    <w:rsid w:val="00BD5335"/>
    <w:rsid w:val="00BE1C2C"/>
    <w:rsid w:val="00BE2435"/>
    <w:rsid w:val="00BE45D2"/>
    <w:rsid w:val="00BE63A6"/>
    <w:rsid w:val="00BE7A47"/>
    <w:rsid w:val="00BF48D8"/>
    <w:rsid w:val="00BF63D5"/>
    <w:rsid w:val="00BF666E"/>
    <w:rsid w:val="00C01509"/>
    <w:rsid w:val="00C02A45"/>
    <w:rsid w:val="00C02CF2"/>
    <w:rsid w:val="00C11385"/>
    <w:rsid w:val="00C11658"/>
    <w:rsid w:val="00C12260"/>
    <w:rsid w:val="00C1235B"/>
    <w:rsid w:val="00C1299F"/>
    <w:rsid w:val="00C13604"/>
    <w:rsid w:val="00C15923"/>
    <w:rsid w:val="00C212BB"/>
    <w:rsid w:val="00C217FD"/>
    <w:rsid w:val="00C22EB3"/>
    <w:rsid w:val="00C230A6"/>
    <w:rsid w:val="00C26729"/>
    <w:rsid w:val="00C27931"/>
    <w:rsid w:val="00C27F9C"/>
    <w:rsid w:val="00C31F76"/>
    <w:rsid w:val="00C32071"/>
    <w:rsid w:val="00C34CB0"/>
    <w:rsid w:val="00C34E54"/>
    <w:rsid w:val="00C35AF9"/>
    <w:rsid w:val="00C366C2"/>
    <w:rsid w:val="00C3686F"/>
    <w:rsid w:val="00C41DE3"/>
    <w:rsid w:val="00C42EB6"/>
    <w:rsid w:val="00C44401"/>
    <w:rsid w:val="00C44CEA"/>
    <w:rsid w:val="00C47257"/>
    <w:rsid w:val="00C5057F"/>
    <w:rsid w:val="00C56172"/>
    <w:rsid w:val="00C565A1"/>
    <w:rsid w:val="00C62219"/>
    <w:rsid w:val="00C65FCC"/>
    <w:rsid w:val="00C66026"/>
    <w:rsid w:val="00C70241"/>
    <w:rsid w:val="00C776FB"/>
    <w:rsid w:val="00C81552"/>
    <w:rsid w:val="00C83D8F"/>
    <w:rsid w:val="00C87397"/>
    <w:rsid w:val="00C91EC3"/>
    <w:rsid w:val="00C92DAE"/>
    <w:rsid w:val="00C94C4C"/>
    <w:rsid w:val="00C95D6D"/>
    <w:rsid w:val="00C9767A"/>
    <w:rsid w:val="00CA17CA"/>
    <w:rsid w:val="00CA1A18"/>
    <w:rsid w:val="00CA1C40"/>
    <w:rsid w:val="00CA38CF"/>
    <w:rsid w:val="00CA4A36"/>
    <w:rsid w:val="00CA5D7A"/>
    <w:rsid w:val="00CB0CEC"/>
    <w:rsid w:val="00CB0FC1"/>
    <w:rsid w:val="00CB250F"/>
    <w:rsid w:val="00CB30D5"/>
    <w:rsid w:val="00CB3983"/>
    <w:rsid w:val="00CB7EE8"/>
    <w:rsid w:val="00CC0CDC"/>
    <w:rsid w:val="00CC0D7C"/>
    <w:rsid w:val="00CC2711"/>
    <w:rsid w:val="00CC537D"/>
    <w:rsid w:val="00CC6072"/>
    <w:rsid w:val="00CC6275"/>
    <w:rsid w:val="00CC6CB9"/>
    <w:rsid w:val="00CC7058"/>
    <w:rsid w:val="00CD0845"/>
    <w:rsid w:val="00CD0BE9"/>
    <w:rsid w:val="00CD2B02"/>
    <w:rsid w:val="00CD416B"/>
    <w:rsid w:val="00CD490B"/>
    <w:rsid w:val="00CD634B"/>
    <w:rsid w:val="00CE1722"/>
    <w:rsid w:val="00CE1D49"/>
    <w:rsid w:val="00CE23F9"/>
    <w:rsid w:val="00CE3F4A"/>
    <w:rsid w:val="00CF3E65"/>
    <w:rsid w:val="00CF60FB"/>
    <w:rsid w:val="00CF71A8"/>
    <w:rsid w:val="00CF79B9"/>
    <w:rsid w:val="00D046C7"/>
    <w:rsid w:val="00D06E3A"/>
    <w:rsid w:val="00D10D28"/>
    <w:rsid w:val="00D13EA0"/>
    <w:rsid w:val="00D141A6"/>
    <w:rsid w:val="00D15C21"/>
    <w:rsid w:val="00D24E31"/>
    <w:rsid w:val="00D26841"/>
    <w:rsid w:val="00D2711F"/>
    <w:rsid w:val="00D3043F"/>
    <w:rsid w:val="00D31DAF"/>
    <w:rsid w:val="00D33591"/>
    <w:rsid w:val="00D36516"/>
    <w:rsid w:val="00D3662A"/>
    <w:rsid w:val="00D46F64"/>
    <w:rsid w:val="00D5021C"/>
    <w:rsid w:val="00D53EA3"/>
    <w:rsid w:val="00D556E1"/>
    <w:rsid w:val="00D55D19"/>
    <w:rsid w:val="00D5722F"/>
    <w:rsid w:val="00D61B22"/>
    <w:rsid w:val="00D66283"/>
    <w:rsid w:val="00D6651B"/>
    <w:rsid w:val="00D66B8A"/>
    <w:rsid w:val="00D7077F"/>
    <w:rsid w:val="00D757FF"/>
    <w:rsid w:val="00D75EA1"/>
    <w:rsid w:val="00D76F9F"/>
    <w:rsid w:val="00D77539"/>
    <w:rsid w:val="00D81441"/>
    <w:rsid w:val="00D82349"/>
    <w:rsid w:val="00D85206"/>
    <w:rsid w:val="00D91C3A"/>
    <w:rsid w:val="00D9413B"/>
    <w:rsid w:val="00D9529F"/>
    <w:rsid w:val="00D954ED"/>
    <w:rsid w:val="00D96D02"/>
    <w:rsid w:val="00DA009D"/>
    <w:rsid w:val="00DA0AAE"/>
    <w:rsid w:val="00DA15EA"/>
    <w:rsid w:val="00DA3B69"/>
    <w:rsid w:val="00DA5761"/>
    <w:rsid w:val="00DA5848"/>
    <w:rsid w:val="00DA60EA"/>
    <w:rsid w:val="00DA71AB"/>
    <w:rsid w:val="00DB1149"/>
    <w:rsid w:val="00DB1F85"/>
    <w:rsid w:val="00DB2C4F"/>
    <w:rsid w:val="00DB7B96"/>
    <w:rsid w:val="00DB7C8D"/>
    <w:rsid w:val="00DC2F2A"/>
    <w:rsid w:val="00DC5063"/>
    <w:rsid w:val="00DC6EB5"/>
    <w:rsid w:val="00DD0B62"/>
    <w:rsid w:val="00DD0E64"/>
    <w:rsid w:val="00DD21CE"/>
    <w:rsid w:val="00DD57B1"/>
    <w:rsid w:val="00DD5B3A"/>
    <w:rsid w:val="00DD6F19"/>
    <w:rsid w:val="00DD6FAE"/>
    <w:rsid w:val="00DD753E"/>
    <w:rsid w:val="00DD76C9"/>
    <w:rsid w:val="00DD7AA3"/>
    <w:rsid w:val="00DE08C6"/>
    <w:rsid w:val="00DE0A08"/>
    <w:rsid w:val="00DE2705"/>
    <w:rsid w:val="00DE3B7D"/>
    <w:rsid w:val="00DE409C"/>
    <w:rsid w:val="00DE417F"/>
    <w:rsid w:val="00DE4A28"/>
    <w:rsid w:val="00DE5A0C"/>
    <w:rsid w:val="00DE5B3E"/>
    <w:rsid w:val="00DE7371"/>
    <w:rsid w:val="00DE7943"/>
    <w:rsid w:val="00DF1158"/>
    <w:rsid w:val="00DF5D49"/>
    <w:rsid w:val="00DF6F0D"/>
    <w:rsid w:val="00DF7156"/>
    <w:rsid w:val="00DF7379"/>
    <w:rsid w:val="00DF77F9"/>
    <w:rsid w:val="00E0021F"/>
    <w:rsid w:val="00E00803"/>
    <w:rsid w:val="00E00A1D"/>
    <w:rsid w:val="00E0131D"/>
    <w:rsid w:val="00E031DD"/>
    <w:rsid w:val="00E05CDE"/>
    <w:rsid w:val="00E12E9F"/>
    <w:rsid w:val="00E14901"/>
    <w:rsid w:val="00E20485"/>
    <w:rsid w:val="00E21EF2"/>
    <w:rsid w:val="00E22460"/>
    <w:rsid w:val="00E23584"/>
    <w:rsid w:val="00E23B0E"/>
    <w:rsid w:val="00E318D3"/>
    <w:rsid w:val="00E318F7"/>
    <w:rsid w:val="00E31CB8"/>
    <w:rsid w:val="00E31D38"/>
    <w:rsid w:val="00E335E8"/>
    <w:rsid w:val="00E33B77"/>
    <w:rsid w:val="00E36902"/>
    <w:rsid w:val="00E3780B"/>
    <w:rsid w:val="00E40136"/>
    <w:rsid w:val="00E425DD"/>
    <w:rsid w:val="00E436C7"/>
    <w:rsid w:val="00E43840"/>
    <w:rsid w:val="00E44D3D"/>
    <w:rsid w:val="00E51163"/>
    <w:rsid w:val="00E53BC8"/>
    <w:rsid w:val="00E53FC9"/>
    <w:rsid w:val="00E55509"/>
    <w:rsid w:val="00E57C9A"/>
    <w:rsid w:val="00E609C1"/>
    <w:rsid w:val="00E60D7A"/>
    <w:rsid w:val="00E62569"/>
    <w:rsid w:val="00E66D87"/>
    <w:rsid w:val="00E704A4"/>
    <w:rsid w:val="00E70694"/>
    <w:rsid w:val="00E713D6"/>
    <w:rsid w:val="00E72216"/>
    <w:rsid w:val="00E72FBC"/>
    <w:rsid w:val="00E744D8"/>
    <w:rsid w:val="00E754A8"/>
    <w:rsid w:val="00E75F02"/>
    <w:rsid w:val="00E76A95"/>
    <w:rsid w:val="00E80496"/>
    <w:rsid w:val="00E80A67"/>
    <w:rsid w:val="00E81972"/>
    <w:rsid w:val="00E865D5"/>
    <w:rsid w:val="00E868C0"/>
    <w:rsid w:val="00E87A8F"/>
    <w:rsid w:val="00E92812"/>
    <w:rsid w:val="00E963B9"/>
    <w:rsid w:val="00EA049A"/>
    <w:rsid w:val="00EA3206"/>
    <w:rsid w:val="00EA3270"/>
    <w:rsid w:val="00EA42E8"/>
    <w:rsid w:val="00EA693A"/>
    <w:rsid w:val="00EA784D"/>
    <w:rsid w:val="00EA79D7"/>
    <w:rsid w:val="00EB1826"/>
    <w:rsid w:val="00EB2C4C"/>
    <w:rsid w:val="00EB4918"/>
    <w:rsid w:val="00EB54AA"/>
    <w:rsid w:val="00EB7AC1"/>
    <w:rsid w:val="00EB7B09"/>
    <w:rsid w:val="00EC18F1"/>
    <w:rsid w:val="00EC27BE"/>
    <w:rsid w:val="00EC4A10"/>
    <w:rsid w:val="00ED000D"/>
    <w:rsid w:val="00ED0EAC"/>
    <w:rsid w:val="00ED330F"/>
    <w:rsid w:val="00ED33C8"/>
    <w:rsid w:val="00ED345B"/>
    <w:rsid w:val="00ED3FCA"/>
    <w:rsid w:val="00ED4133"/>
    <w:rsid w:val="00ED5AF5"/>
    <w:rsid w:val="00EE1249"/>
    <w:rsid w:val="00EE28CF"/>
    <w:rsid w:val="00EE3CA4"/>
    <w:rsid w:val="00EE7F00"/>
    <w:rsid w:val="00EF5137"/>
    <w:rsid w:val="00EF6F85"/>
    <w:rsid w:val="00F02E9D"/>
    <w:rsid w:val="00F04C4F"/>
    <w:rsid w:val="00F05C5F"/>
    <w:rsid w:val="00F06164"/>
    <w:rsid w:val="00F064FD"/>
    <w:rsid w:val="00F126AD"/>
    <w:rsid w:val="00F127B9"/>
    <w:rsid w:val="00F12E29"/>
    <w:rsid w:val="00F256CF"/>
    <w:rsid w:val="00F25EAB"/>
    <w:rsid w:val="00F2724E"/>
    <w:rsid w:val="00F31082"/>
    <w:rsid w:val="00F32D9E"/>
    <w:rsid w:val="00F33559"/>
    <w:rsid w:val="00F35502"/>
    <w:rsid w:val="00F3623B"/>
    <w:rsid w:val="00F41815"/>
    <w:rsid w:val="00F424C8"/>
    <w:rsid w:val="00F43105"/>
    <w:rsid w:val="00F44E5B"/>
    <w:rsid w:val="00F4607C"/>
    <w:rsid w:val="00F47B6D"/>
    <w:rsid w:val="00F51D27"/>
    <w:rsid w:val="00F5469C"/>
    <w:rsid w:val="00F54CC7"/>
    <w:rsid w:val="00F62297"/>
    <w:rsid w:val="00F66E24"/>
    <w:rsid w:val="00F674C8"/>
    <w:rsid w:val="00F703EA"/>
    <w:rsid w:val="00F723DA"/>
    <w:rsid w:val="00F728BF"/>
    <w:rsid w:val="00F75382"/>
    <w:rsid w:val="00F753B6"/>
    <w:rsid w:val="00F82448"/>
    <w:rsid w:val="00F82627"/>
    <w:rsid w:val="00F82D5F"/>
    <w:rsid w:val="00F830FC"/>
    <w:rsid w:val="00F8391B"/>
    <w:rsid w:val="00F83E8C"/>
    <w:rsid w:val="00F85197"/>
    <w:rsid w:val="00F8563A"/>
    <w:rsid w:val="00F905F4"/>
    <w:rsid w:val="00F96816"/>
    <w:rsid w:val="00FA143A"/>
    <w:rsid w:val="00FA5BF9"/>
    <w:rsid w:val="00FA6211"/>
    <w:rsid w:val="00FB0460"/>
    <w:rsid w:val="00FB1832"/>
    <w:rsid w:val="00FB23F2"/>
    <w:rsid w:val="00FB48EC"/>
    <w:rsid w:val="00FB60A8"/>
    <w:rsid w:val="00FB6F30"/>
    <w:rsid w:val="00FB7302"/>
    <w:rsid w:val="00FB76C1"/>
    <w:rsid w:val="00FC411B"/>
    <w:rsid w:val="00FC47B9"/>
    <w:rsid w:val="00FC5547"/>
    <w:rsid w:val="00FD021B"/>
    <w:rsid w:val="00FD27D9"/>
    <w:rsid w:val="00FD3096"/>
    <w:rsid w:val="00FD3CD4"/>
    <w:rsid w:val="00FD53E6"/>
    <w:rsid w:val="00FD55F9"/>
    <w:rsid w:val="00FD5CA3"/>
    <w:rsid w:val="00FD6062"/>
    <w:rsid w:val="00FE0224"/>
    <w:rsid w:val="00FE07A0"/>
    <w:rsid w:val="00FE15FF"/>
    <w:rsid w:val="00FE4CBF"/>
    <w:rsid w:val="00FE58CF"/>
    <w:rsid w:val="00FE5AAD"/>
    <w:rsid w:val="00FE5EC2"/>
    <w:rsid w:val="00FE799D"/>
    <w:rsid w:val="00FE7B8C"/>
    <w:rsid w:val="00FF1BC4"/>
    <w:rsid w:val="00FF1F40"/>
    <w:rsid w:val="00FF2677"/>
    <w:rsid w:val="00FF3683"/>
    <w:rsid w:val="00FF458F"/>
    <w:rsid w:val="00FF486A"/>
    <w:rsid w:val="00FF4F5E"/>
    <w:rsid w:val="00FF796D"/>
    <w:rsid w:val="00FF7E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5:docId w15:val="{271CDE9D-8965-4BC0-97A4-7E257B73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1">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49"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en-GB"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en-GB" w:eastAsia="de-DE"/>
    </w:rPr>
  </w:style>
  <w:style w:type="paragraph" w:customStyle="1" w:styleId="KopfzeileAmt">
    <w:name w:val="Kopfzeile Amt"/>
    <w:semiHidden/>
    <w:rsid w:val="00F44E5B"/>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en-GB"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en-GB"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en-GB"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en-GB"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en-GB"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en-GB"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en-GB"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en-GB"/>
    </w:rPr>
  </w:style>
  <w:style w:type="paragraph" w:customStyle="1" w:styleId="KopfzeileDirektion">
    <w:name w:val="Kopfzeile Direktion"/>
    <w:basedOn w:val="KopfzeileAmt"/>
    <w:uiPriority w:val="99"/>
    <w:semiHidden/>
    <w:rsid w:val="00F44E5B"/>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en-GB"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en-GB"/>
    </w:rPr>
  </w:style>
  <w:style w:type="character" w:styleId="Fett">
    <w:name w:val="Strong"/>
    <w:basedOn w:val="Absatz-Standardschriftart"/>
    <w:uiPriority w:val="22"/>
    <w:qFormat/>
    <w:locked/>
    <w:rsid w:val="00837C1D"/>
    <w:rPr>
      <w:b/>
      <w:bCs/>
      <w:lang w:val="en-GB"/>
    </w:rPr>
  </w:style>
  <w:style w:type="character" w:customStyle="1" w:styleId="Kursiv">
    <w:name w:val="Kursiv"/>
    <w:basedOn w:val="Absatz-Standardschriftart"/>
    <w:uiPriority w:val="99"/>
    <w:qFormat/>
    <w:rsid w:val="00A86F52"/>
    <w:rPr>
      <w:i/>
      <w:lang w:val="en-GB"/>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en-GB"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en-GB"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34"/>
    <w:qFormat/>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link w:val="TextZchn"/>
    <w:qFormat/>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en-GB"/>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0A6CCE"/>
    <w:rPr>
      <w:color w:val="808080"/>
      <w:lang w:val="de-CH"/>
    </w:rPr>
  </w:style>
  <w:style w:type="paragraph" w:customStyle="1" w:styleId="Titelseite-Haupttitel">
    <w:name w:val="Titelseite - Haupttitel"/>
    <w:uiPriority w:val="34"/>
    <w:qFormat/>
    <w:rsid w:val="00971AF0"/>
    <w:pPr>
      <w:spacing w:before="567" w:after="200" w:line="276" w:lineRule="auto"/>
      <w:ind w:left="-1985"/>
    </w:pPr>
    <w:rPr>
      <w:rFonts w:ascii="Calibri" w:eastAsiaTheme="minorHAnsi" w:hAnsi="Calibri" w:cstheme="minorBidi"/>
      <w:b/>
      <w:noProof/>
      <w:sz w:val="40"/>
      <w:szCs w:val="22"/>
    </w:rPr>
  </w:style>
  <w:style w:type="paragraph" w:customStyle="1" w:styleId="Titelseite-Untertitel">
    <w:name w:val="Titelseite - Untertitel"/>
    <w:uiPriority w:val="35"/>
    <w:qFormat/>
    <w:rsid w:val="00971AF0"/>
    <w:pPr>
      <w:spacing w:after="100" w:line="276" w:lineRule="auto"/>
      <w:ind w:left="-1985"/>
    </w:pPr>
    <w:rPr>
      <w:rFonts w:ascii="Calibri" w:eastAsiaTheme="minorHAnsi" w:hAnsi="Calibri" w:cstheme="minorBidi"/>
      <w:b/>
      <w:sz w:val="24"/>
      <w:szCs w:val="22"/>
      <w:lang w:eastAsia="en-US"/>
    </w:rPr>
  </w:style>
  <w:style w:type="paragraph" w:styleId="Funotentext">
    <w:name w:val="footnote text"/>
    <w:link w:val="FunotentextZchn"/>
    <w:uiPriority w:val="49"/>
    <w:semiHidden/>
    <w:unhideWhenUsed/>
    <w:locked/>
    <w:rsid w:val="00971AF0"/>
    <w:pPr>
      <w:tabs>
        <w:tab w:val="left" w:pos="-1701"/>
      </w:tabs>
      <w:spacing w:before="80" w:line="264" w:lineRule="auto"/>
      <w:ind w:hanging="284"/>
    </w:pPr>
    <w:rPr>
      <w:rFonts w:eastAsiaTheme="minorHAnsi" w:cstheme="minorBidi"/>
      <w:i/>
      <w:color w:val="000000" w:themeColor="text1"/>
      <w:sz w:val="18"/>
      <w:lang w:eastAsia="en-US"/>
    </w:rPr>
  </w:style>
  <w:style w:type="character" w:customStyle="1" w:styleId="FunotentextZchn">
    <w:name w:val="Fußnotentext Zchn"/>
    <w:basedOn w:val="Absatz-Standardschriftart"/>
    <w:link w:val="Funotentext"/>
    <w:uiPriority w:val="49"/>
    <w:semiHidden/>
    <w:rsid w:val="00971AF0"/>
    <w:rPr>
      <w:rFonts w:eastAsiaTheme="minorHAnsi" w:cstheme="minorBidi"/>
      <w:i/>
      <w:color w:val="000000" w:themeColor="text1"/>
      <w:sz w:val="18"/>
      <w:lang w:val="de-CH" w:eastAsia="en-US"/>
    </w:rPr>
  </w:style>
  <w:style w:type="character" w:customStyle="1" w:styleId="TextZchn">
    <w:name w:val="Text Zchn"/>
    <w:link w:val="Text"/>
    <w:locked/>
    <w:rsid w:val="00971AF0"/>
    <w:rPr>
      <w:sz w:val="22"/>
      <w:lang w:val="de-DE" w:eastAsia="de-DE"/>
    </w:rPr>
  </w:style>
  <w:style w:type="character" w:styleId="Funotenzeichen">
    <w:name w:val="footnote reference"/>
    <w:basedOn w:val="Absatz-Standardschriftart"/>
    <w:uiPriority w:val="99"/>
    <w:semiHidden/>
    <w:unhideWhenUsed/>
    <w:locked/>
    <w:rsid w:val="00971AF0"/>
    <w:rPr>
      <w:vertAlign w:val="superscript"/>
      <w:lang w:val="de-CH"/>
    </w:rPr>
  </w:style>
  <w:style w:type="paragraph" w:customStyle="1" w:styleId="Titelseite-Bild">
    <w:name w:val="Titelseite - Bild"/>
    <w:basedOn w:val="Standard"/>
    <w:uiPriority w:val="36"/>
    <w:qFormat/>
    <w:rsid w:val="000458A2"/>
    <w:pPr>
      <w:spacing w:before="300" w:line="276" w:lineRule="auto"/>
      <w:ind w:left="-1985"/>
      <w:jc w:val="both"/>
    </w:pPr>
    <w:rPr>
      <w:rFonts w:ascii="Calibri" w:eastAsiaTheme="minorHAnsi" w:hAnsi="Calibri" w:cstheme="minorBidi"/>
      <w:noProof/>
      <w:color w:val="000000" w:themeColor="text1"/>
      <w:szCs w:val="22"/>
      <w:lang w:eastAsia="de-CH"/>
    </w:rPr>
  </w:style>
  <w:style w:type="paragraph" w:styleId="StandardWeb">
    <w:name w:val="Normal (Web)"/>
    <w:basedOn w:val="Standard"/>
    <w:uiPriority w:val="99"/>
    <w:unhideWhenUsed/>
    <w:locked/>
    <w:rsid w:val="00262A27"/>
    <w:pPr>
      <w:spacing w:before="100" w:beforeAutospacing="1" w:after="100" w:afterAutospacing="1" w:line="240" w:lineRule="auto"/>
    </w:pPr>
    <w:rPr>
      <w:rFonts w:ascii="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673">
      <w:bodyDiv w:val="1"/>
      <w:marLeft w:val="0"/>
      <w:marRight w:val="0"/>
      <w:marTop w:val="0"/>
      <w:marBottom w:val="0"/>
      <w:divBdr>
        <w:top w:val="none" w:sz="0" w:space="0" w:color="auto"/>
        <w:left w:val="none" w:sz="0" w:space="0" w:color="auto"/>
        <w:bottom w:val="none" w:sz="0" w:space="0" w:color="auto"/>
        <w:right w:val="none" w:sz="0" w:space="0" w:color="auto"/>
      </w:divBdr>
    </w:div>
    <w:div w:id="537743299">
      <w:bodyDiv w:val="1"/>
      <w:marLeft w:val="0"/>
      <w:marRight w:val="0"/>
      <w:marTop w:val="0"/>
      <w:marBottom w:val="0"/>
      <w:divBdr>
        <w:top w:val="none" w:sz="0" w:space="0" w:color="auto"/>
        <w:left w:val="none" w:sz="0" w:space="0" w:color="auto"/>
        <w:bottom w:val="none" w:sz="0" w:space="0" w:color="auto"/>
        <w:right w:val="none" w:sz="0" w:space="0" w:color="auto"/>
      </w:divBdr>
    </w:div>
    <w:div w:id="830221131">
      <w:bodyDiv w:val="1"/>
      <w:marLeft w:val="0"/>
      <w:marRight w:val="0"/>
      <w:marTop w:val="0"/>
      <w:marBottom w:val="0"/>
      <w:divBdr>
        <w:top w:val="none" w:sz="0" w:space="0" w:color="auto"/>
        <w:left w:val="none" w:sz="0" w:space="0" w:color="auto"/>
        <w:bottom w:val="none" w:sz="0" w:space="0" w:color="auto"/>
        <w:right w:val="none" w:sz="0" w:space="0" w:color="auto"/>
      </w:divBdr>
    </w:div>
    <w:div w:id="1198129705">
      <w:bodyDiv w:val="1"/>
      <w:marLeft w:val="0"/>
      <w:marRight w:val="0"/>
      <w:marTop w:val="0"/>
      <w:marBottom w:val="0"/>
      <w:divBdr>
        <w:top w:val="none" w:sz="0" w:space="0" w:color="auto"/>
        <w:left w:val="none" w:sz="0" w:space="0" w:color="auto"/>
        <w:bottom w:val="none" w:sz="0" w:space="0" w:color="auto"/>
        <w:right w:val="none" w:sz="0" w:space="0" w:color="auto"/>
      </w:divBdr>
    </w:div>
    <w:div w:id="17404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bav.admin.ch/bav/de/home/themen-a-z/coronavirus.html" TargetMode="External"/><Relationship Id="rId2" Type="http://schemas.openxmlformats.org/officeDocument/2006/relationships/hyperlink" Target="https://www.bag.admin.ch/bag/de/home/krankheiten/ausbrueche-epidemien-pandemien/aktuelle-ausbrueche-epidemien/novel-cov/besonders-gefaehrdete-menschen.html" TargetMode="External"/><Relationship Id="rId1" Type="http://schemas.openxmlformats.org/officeDocument/2006/relationships/hyperlink" Target="https://regionalkonferenzen.ch/deutschschweizer-volksschulaemterkonfere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</officeatwork>
</file>

<file path=customXml/item3.xml><?xml version="1.0" encoding="utf-8"?>
<officeatwork xmlns="http://schemas.officeatwork.com/CustomXMLPart">
  <LHF_1>Kanton Nidwalden</LHF_1>
  <LHF_2>Bildungsdirektion</LHF_2>
  <LHF_3>Zentrum für Sonderpädagogik</LHF_3>
  <LHF_4>Buochserstrasse 9c, Postfach 1241, 6371 Stans
Telefon 041 618 74 15, www.nw.ch</LHF_4>
</officeatwork>
</file>

<file path=customXml/item4.xml><?xml version="1.0" encoding="utf-8"?>
<officeatwork xmlns="http://schemas.officeatwork.com/Media"/>
</file>

<file path=customXml/item5.xml><?xml version="1.0" encoding="utf-8"?>
<officeatwork xmlns="http://schemas.officeatwork.com/Formulas">eNrNlNFOwjAUhu99iqUmbksWKuAVbiQKIZgMR/SGhBBTu4MsrO1sT1GfzQsfyVdwE0G5UiMSLs/J/52efG36+vwS9pQWNmemHXasQSVGIh8yjc5oyHAWESpNS02nGQeGD0rPqzru927qxLlkAkzBOERkhli0KDV8BoKZ2legxpWgH6MHcTWaONdwb0FyuLTiFnREmqS92qM9Hl/0vGW+q7gVIHGoVQEanzxSdmoxIILuA0uJHxESOANmysY65Cb6jsnMMMyUdIONMoYF5HXXDxxC/MkkpKtTw46SaVZFygUS7SXyCjhkC+gyZJ4fJDKxWFj0/HfsMx3SDW2/tNjYpsXGTi029sdic5sW6zu12NwfiyfbtHj8F4vnueJzzz06fOyeHrjBN07P0lSDMRVeylxCP0fKZ+wH/3YBdP27vgEFG+mK</officeatwork>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4A071-5FA7-48D5-8C1A-92A12D824D98}">
  <ds:schemaRefs>
    <ds:schemaRef ds:uri="http://schemas.officeatwork.com/Document"/>
  </ds:schemaRefs>
</ds:datastoreItem>
</file>

<file path=customXml/itemProps2.xml><?xml version="1.0" encoding="utf-8"?>
<ds:datastoreItem xmlns:ds="http://schemas.openxmlformats.org/officeDocument/2006/customXml" ds:itemID="{7D2DAE8C-30FE-40EC-96A7-510BCF7B116D}">
  <ds:schemaRefs>
    <ds:schemaRef ds:uri="http://schemas.officeatwork.com/MasterProperties"/>
  </ds:schemaRefs>
</ds:datastoreItem>
</file>

<file path=customXml/itemProps3.xml><?xml version="1.0" encoding="utf-8"?>
<ds:datastoreItem xmlns:ds="http://schemas.openxmlformats.org/officeDocument/2006/customXml" ds:itemID="{697B0004-D0DE-4B56-B83B-928F8570947B}">
  <ds:schemaRefs>
    <ds:schemaRef ds:uri="http://schemas.officeatwork.com/CustomXMLPart"/>
  </ds:schemaRefs>
</ds:datastoreItem>
</file>

<file path=customXml/itemProps4.xml><?xml version="1.0" encoding="utf-8"?>
<ds:datastoreItem xmlns:ds="http://schemas.openxmlformats.org/officeDocument/2006/customXml" ds:itemID="{4D0DE7F3-EFAF-4ED2-A115-007FD41EE151}">
  <ds:schemaRefs>
    <ds:schemaRef ds:uri="http://schemas.officeatwork.com/Media"/>
  </ds:schemaRefs>
</ds:datastoreItem>
</file>

<file path=customXml/itemProps5.xml><?xml version="1.0" encoding="utf-8"?>
<ds:datastoreItem xmlns:ds="http://schemas.openxmlformats.org/officeDocument/2006/customXml" ds:itemID="{565C9D21-7BAA-48DE-B213-80A7ABF3CFEC}">
  <ds:schemaRefs>
    <ds:schemaRef ds:uri="http://schemas.officeatwork.com/Formulas"/>
  </ds:schemaRefs>
</ds:datastoreItem>
</file>

<file path=customXml/itemProps6.xml><?xml version="1.0" encoding="utf-8"?>
<ds:datastoreItem xmlns:ds="http://schemas.openxmlformats.org/officeDocument/2006/customXml" ds:itemID="{780B29A2-6E47-4420-AA61-C7612AD0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3277</Words>
  <Characters>26174</Characters>
  <Application>Microsoft Office Word</Application>
  <DocSecurity>4</DocSecurity>
  <Lines>218</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Bericht Direktion</vt:lpstr>
      <vt:lpstr>Template.Report</vt:lpstr>
    </vt:vector>
  </TitlesOfParts>
  <Manager>Cécile Wyrsch</Manager>
  <Company>Kanton Nidwalden Bildungsdirektion Zentrum für Sonderpädagogik</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Direktion</dc:title>
  <dc:subject>[TITEL]</dc:subject>
  <dc:creator>Cécile Wyrsch</dc:creator>
  <cp:keywords/>
  <dc:description/>
  <cp:lastModifiedBy>Hofstetter Annemarie</cp:lastModifiedBy>
  <cp:revision>2</cp:revision>
  <cp:lastPrinted>2020-11-04T08:15:00Z</cp:lastPrinted>
  <dcterms:created xsi:type="dcterms:W3CDTF">2020-11-09T07:02:00Z</dcterms:created>
  <dcterms:modified xsi:type="dcterms:W3CDTF">2020-11-09T07:02:00Z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Bildungsdirektion</vt:lpwstr>
  </property>
  <property fmtid="{D5CDD505-2E9C-101B-9397-08002B2CF9AE}" pid="8" name="Organisation.OrganisationLevel3">
    <vt:lpwstr>Zentrum für Sonderpädagogik</vt:lpwstr>
  </property>
  <property fmtid="{D5CDD505-2E9C-101B-9397-08002B2CF9AE}" pid="9" name="Organisation.AddressHead">
    <vt:lpwstr>Buochserstrasse 9c, Postfach 1241, 6371 Stans</vt:lpwstr>
  </property>
  <property fmtid="{D5CDD505-2E9C-101B-9397-08002B2CF9AE}" pid="10" name="Contactperson.Function">
    <vt:lpwstr>Leiterin</vt:lpwstr>
  </property>
  <property fmtid="{D5CDD505-2E9C-101B-9397-08002B2CF9AE}" pid="11" name="Contactperson.DirectPhone">
    <vt:lpwstr>+41 41 618 74 21</vt:lpwstr>
  </property>
  <property fmtid="{D5CDD505-2E9C-101B-9397-08002B2CF9AE}" pid="12" name="Contactperson.DirectFax">
    <vt:lpwstr/>
  </property>
  <property fmtid="{D5CDD505-2E9C-101B-9397-08002B2CF9AE}" pid="13" name="Doc.DirectPhone">
    <vt:lpwstr>Telefon</vt:lpwstr>
  </property>
  <property fmtid="{D5CDD505-2E9C-101B-9397-08002B2CF9AE}" pid="14" name="Doc.Fax">
    <vt:lpwstr>Telefax</vt:lpwstr>
  </property>
  <property fmtid="{D5CDD505-2E9C-101B-9397-08002B2CF9AE}" pid="15" name="Organisation.Fax">
    <vt:lpwstr/>
  </property>
  <property fmtid="{D5CDD505-2E9C-101B-9397-08002B2CF9AE}" pid="16" name="Organisation.Telephone">
    <vt:lpwstr>041 618 74 15</vt:lpwstr>
  </property>
  <property fmtid="{D5CDD505-2E9C-101B-9397-08002B2CF9AE}" pid="17" name="Contactperson.EMail">
    <vt:lpwstr>cecile.wyrsch@nw.ch</vt:lpwstr>
  </property>
  <property fmtid="{D5CDD505-2E9C-101B-9397-08002B2CF9AE}" pid="18" name="Organisation.Email">
    <vt:lpwstr/>
  </property>
  <property fmtid="{D5CDD505-2E9C-101B-9397-08002B2CF9AE}" pid="19" name="Outputprofile.Internal">
    <vt:lpwstr/>
  </property>
  <property fmtid="{D5CDD505-2E9C-101B-9397-08002B2CF9AE}" pid="20" name="Contactperson.Name">
    <vt:lpwstr>Cécile Wyrsch</vt:lpwstr>
  </property>
  <property fmtid="{D5CDD505-2E9C-101B-9397-08002B2CF9AE}" pid="21" name="Doc.CopyTo">
    <vt:lpwstr>Kopie an:</vt:lpwstr>
  </property>
  <property fmtid="{D5CDD505-2E9C-101B-9397-08002B2CF9AE}" pid="22" name="Doc.LetterHead">
    <vt:lpwstr/>
  </property>
  <property fmtid="{D5CDD505-2E9C-101B-9397-08002B2CF9AE}" pid="23" name="Organisation.AddressHead2">
    <vt:lpwstr>Telefon 041 618 74 15, www.nw.ch</vt:lpwstr>
  </property>
  <property fmtid="{D5CDD505-2E9C-101B-9397-08002B2CF9AE}" pid="24" name="Doc.Internal">
    <vt:lpwstr/>
  </property>
  <property fmtid="{D5CDD505-2E9C-101B-9397-08002B2CF9AE}" pid="25" name="Doc.GehtAn">
    <vt:lpwstr>Geht an</vt:lpwstr>
  </property>
  <property fmtid="{D5CDD505-2E9C-101B-9397-08002B2CF9AE}" pid="26" name="Organisation.City">
    <vt:lpwstr>Stans</vt:lpwstr>
  </property>
  <property fmtid="{D5CDD505-2E9C-101B-9397-08002B2CF9AE}" pid="27" name="Doc.Title">
    <vt:lpwstr>Titel:</vt:lpwstr>
  </property>
  <property fmtid="{D5CDD505-2E9C-101B-9397-08002B2CF9AE}" pid="28" name="Doc.Kurzname">
    <vt:lpwstr>[Kurzname]</vt:lpwstr>
  </property>
  <property fmtid="{D5CDD505-2E9C-101B-9397-08002B2CF9AE}" pid="29" name="BM_Kurzname">
    <vt:lpwstr>[Kurzname]</vt:lpwstr>
  </property>
  <property fmtid="{D5CDD505-2E9C-101B-9397-08002B2CF9AE}" pid="30" name="Doc.TitleBrackets">
    <vt:lpwstr>[Titel]</vt:lpwstr>
  </property>
  <property fmtid="{D5CDD505-2E9C-101B-9397-08002B2CF9AE}" pid="31" name="Doc.Topic">
    <vt:lpwstr>Thema:</vt:lpwstr>
  </property>
  <property fmtid="{D5CDD505-2E9C-101B-9397-08002B2CF9AE}" pid="32" name="Doc.Autor">
    <vt:lpwstr>Autor:</vt:lpwstr>
  </property>
  <property fmtid="{D5CDD505-2E9C-101B-9397-08002B2CF9AE}" pid="33" name="Doc.AblageName">
    <vt:lpwstr>Ablage/Name:</vt:lpwstr>
  </property>
  <property fmtid="{D5CDD505-2E9C-101B-9397-08002B2CF9AE}" pid="34" name="Author.Name">
    <vt:lpwstr>Cécile Wyrsch</vt:lpwstr>
  </property>
  <property fmtid="{D5CDD505-2E9C-101B-9397-08002B2CF9AE}" pid="35" name="BM_Subject">
    <vt:lpwstr>[TITEL]</vt:lpwstr>
  </property>
  <property fmtid="{D5CDD505-2E9C-101B-9397-08002B2CF9AE}" pid="36" name="Doc.Typ">
    <vt:lpwstr>Typ:</vt:lpwstr>
  </property>
  <property fmtid="{D5CDD505-2E9C-101B-9397-08002B2CF9AE}" pid="37" name="Doc.Klasse">
    <vt:lpwstr>Klasse:</vt:lpwstr>
  </property>
  <property fmtid="{D5CDD505-2E9C-101B-9397-08002B2CF9AE}" pid="38" name="Doc.Status">
    <vt:lpwstr>Status:</vt:lpwstr>
  </property>
  <property fmtid="{D5CDD505-2E9C-101B-9397-08002B2CF9AE}" pid="39" name="Doc.From">
    <vt:lpwstr>vom</vt:lpwstr>
  </property>
  <property fmtid="{D5CDD505-2E9C-101B-9397-08002B2CF9AE}" pid="40" name="Doc.Version">
    <vt:lpwstr>Version:</vt:lpwstr>
  </property>
  <property fmtid="{D5CDD505-2E9C-101B-9397-08002B2CF9AE}" pid="41" name="Doc.FreigabeDatum">
    <vt:lpwstr>FreigabeDatum:</vt:lpwstr>
  </property>
  <property fmtid="{D5CDD505-2E9C-101B-9397-08002B2CF9AE}" pid="42" name="Doc.DruckDatum">
    <vt:lpwstr>DruckDatum:</vt:lpwstr>
  </property>
  <property fmtid="{D5CDD505-2E9C-101B-9397-08002B2CF9AE}" pid="43" name="Doc.Registratur">
    <vt:lpwstr>Registratur:</vt:lpwstr>
  </property>
  <property fmtid="{D5CDD505-2E9C-101B-9397-08002B2CF9AE}" pid="44" name="Doc.Inhalt">
    <vt:lpwstr>Inhalt</vt:lpwstr>
  </property>
  <property fmtid="{D5CDD505-2E9C-101B-9397-08002B2CF9AE}" pid="45" name="CMIdata.G_Laufnummer">
    <vt:lpwstr/>
  </property>
  <property fmtid="{D5CDD505-2E9C-101B-9397-08002B2CF9AE}" pid="46" name="CMIdata.G_Signatur">
    <vt:lpwstr/>
  </property>
  <property fmtid="{D5CDD505-2E9C-101B-9397-08002B2CF9AE}" pid="47" name="Doc.BerichtDirektion">
    <vt:lpwstr>Bericht Direktion</vt:lpwstr>
  </property>
  <property fmtid="{D5CDD505-2E9C-101B-9397-08002B2CF9AE}" pid="48" name="CustomField.ShowFooterLogo">
    <vt:lpwstr/>
  </property>
</Properties>
</file>